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topFromText="100" w:bottomFromText="10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38667D" w:rsidRPr="0038667D" w:rsidTr="0038667D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от 28.03.2024г.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 xml:space="preserve">Протокол №2 </w:t>
            </w:r>
            <w:proofErr w:type="gramStart"/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22.03.2024 г.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67D" w:rsidRPr="00B550B8" w:rsidRDefault="0038667D" w:rsidP="0038667D">
            <w:pPr>
              <w:spacing w:before="0" w:beforeAutospacing="0" w:after="0" w:afterAutospacing="0" w:line="240" w:lineRule="atLeast"/>
              <w:jc w:val="righ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jc w:val="righ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jc w:val="righ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jc w:val="righ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38667D" w:rsidRPr="00B550B8" w:rsidRDefault="0038667D" w:rsidP="0038667D">
            <w:pPr>
              <w:spacing w:before="0" w:beforeAutospacing="0" w:after="0" w:afterAutospacing="0" w:line="240" w:lineRule="atLeast"/>
              <w:jc w:val="right"/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</w:pPr>
            <w:r w:rsidRPr="00B550B8">
              <w:rPr>
                <w:rFonts w:eastAsia="Calibri" w:hAnsi="Times New Roman"/>
                <w:color w:val="000000"/>
                <w:sz w:val="24"/>
                <w:szCs w:val="24"/>
                <w:lang w:val="ru-RU"/>
              </w:rPr>
              <w:t>Приказ № 148 от 28.03.24</w:t>
            </w:r>
          </w:p>
        </w:tc>
      </w:tr>
    </w:tbl>
    <w:p w:rsidR="00B22BFF" w:rsidRDefault="00B22BF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22BFF" w:rsidRPr="0038667D" w:rsidRDefault="00386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об информационной безопасности </w:t>
      </w:r>
      <w:proofErr w:type="gramStart"/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8667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  <w:bookmarkStart w:id="0" w:name="_GoBack"/>
      <w:bookmarkEnd w:id="0"/>
    </w:p>
    <w:p w:rsidR="00B22BFF" w:rsidRPr="0038667D" w:rsidRDefault="00386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информационной безопасности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разработано в соответствии с Федеральным законом от 29.12.2012 № 273-ФЗ «Об образовании в Российской Федерации», Федеральным законом от 29.12.2010 № 436-ФЗ «О защите детей от информации, причиняющей вред их здоровью и развитию», распоряжением Правительства РФ от 28.04.2023 № 1105-р, федеральным и региональным законодательством Российской Федерации в сфере защиты детей от информации, причиняющей вред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их здоровью и развитию, уставом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(далее — организация, образовательная организация).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правила доступа обучающихся к видам информации, распространяемой посредством сети интернет, защиты их от информации, причиняющей вред здоровью и (или) развитию детей, а также не соответствующей задачам образования, регулирует условия и порядок использования сети интернет в организации.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1.3. Классификация информационной продукц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ии и ее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характеристики применяются организацией в соответствии с нормами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в сфере защиты детей от информации, причиняющей вред их здоровью и развитию.</w:t>
      </w:r>
    </w:p>
    <w:p w:rsidR="00B22BFF" w:rsidRPr="0038667D" w:rsidRDefault="00386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обеспечения информационной безопасности несовершеннолетних обучающихся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2.1. Формирование навыков самостоятельного и ответственного потребления информационной продукции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2.2. Повышение уровня </w:t>
      </w:r>
      <w:proofErr w:type="spell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медиаграмотности</w:t>
      </w:r>
      <w:proofErr w:type="spell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2.3. Воспитание детей в духе уважения к традиционным ценностям, ценностное, моральное и нравственно-этическое развитие обучающихся.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2.4. Воспитание у несовершеннолетних ответственности за свою жизнь, здоровье и судьбу.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2.5. Усвоение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семейных ценностей и представлений о семье.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2.6. Формирование у несовершеннолетних чувства ответственности за свои действия в информационном пространстве.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Формирование среди обучающихся устойчивого спроса на получение высококачественных информационных продуктов, уважительного отношения к интеллектуальной собственности и авторскому праву, сознательный отказ от использования «пиратского» контента.</w:t>
      </w:r>
    </w:p>
    <w:p w:rsidR="00B22BFF" w:rsidRPr="0038667D" w:rsidRDefault="00386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информационной безопасности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3.1. Информационная безопасность в организации обеспечивается через реализацию административных, организационных и воспитательных мер в организации.</w:t>
      </w:r>
    </w:p>
    <w:p w:rsidR="00B22BFF" w:rsidRDefault="003866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Административные меры включают:</w:t>
      </w:r>
    </w:p>
    <w:p w:rsidR="00B22BFF" w:rsidRPr="0038667D" w:rsidRDefault="00386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издание локальных актов, определяющих мероприятия, направленные на предотвращение, выявление и устранение нарушений законодательства РФ в сфере защиты несовершеннолетних от информации, причиняющей вред их здоровью и (или) развитию;</w:t>
      </w:r>
    </w:p>
    <w:p w:rsidR="00B22BFF" w:rsidRPr="0038667D" w:rsidRDefault="00386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ознакомление работников, в трудовые обязанности которых входит организация и осуществление оборота информационной продукции, с положениями законодательства РФ в сфере защиты несовершеннолетних от информации, причиняющей вред их здоровью и (или) развитию,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организации.</w:t>
      </w:r>
    </w:p>
    <w:p w:rsidR="00B22BFF" w:rsidRPr="0038667D" w:rsidRDefault="00386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назначение работника, ответственного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развитию;</w:t>
      </w:r>
    </w:p>
    <w:p w:rsidR="00B22BFF" w:rsidRPr="0038667D" w:rsidRDefault="00386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внутреннего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требований законодательства РФ в сфере защиты несовершеннолетних от информации, причиняющей вред их здоровью и (или) развитию;</w:t>
      </w:r>
    </w:p>
    <w:p w:rsidR="00B22BFF" w:rsidRPr="0038667D" w:rsidRDefault="00386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в срок, не превышающий десяти рабочих дней со дня получения, обращений, жалоб или претензий о нарушениях законодательства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в сфере защиты несовершеннолетних обучающихся от информации, причиняющей вред их здоровью и (или) развитию, а также о наличии доступа к информации, запрещенной для распространения среди обучающихся, и направление мотивированного ответа о результатах рассмотрения таких обращений, жалоб или претензий;</w:t>
      </w:r>
    </w:p>
    <w:p w:rsidR="00B22BFF" w:rsidRPr="0038667D" w:rsidRDefault="003866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установление в течение десяти рабочих дней со дня получения обращений, жалоб или претензий о наличии доступа несовершеннолетних обучающихся к информации, запрещенной для распространения среди обучающихся, причин и условий возникновения такого доступа и принятие мер по их устранению.</w:t>
      </w:r>
    </w:p>
    <w:p w:rsidR="00B22BFF" w:rsidRDefault="003866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Организационные меры включают: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размещение на информационных стендах, а также на официальном сайте организации соответствующих локальных актов, а также сведений о применении административных и организационных мер и обеспечение возможности свободного доступа к указанным документам;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размещение на официальном сайте организации ссылок на порталы и сайты просветительской направленности по вопросам информационной безопасности;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повышение квалификации работников по вопросам защиты несовершеннолетних от информации, причиняющей вред их здоровью и (или) развитию;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современных программных продуктов защиты от информации, причиняющей вред их здоровью и (или) развитию при организации доступа обучающихся к сети интернет;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блокировку самостоятельной установки программного обеспечения;</w:t>
      </w:r>
    </w:p>
    <w:p w:rsidR="00B22BFF" w:rsidRPr="0038667D" w:rsidRDefault="003866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аутентификации при доступе к </w:t>
      </w:r>
      <w:proofErr w:type="spell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</w:t>
      </w:r>
      <w:proofErr w:type="spell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беспроводным каналам связи;</w:t>
      </w:r>
    </w:p>
    <w:p w:rsidR="00B22BFF" w:rsidRPr="0038667D" w:rsidRDefault="003866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блокировку несанкционированного подключения к информационным системам инфраструктуры организации.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3.1.3. Воспитательные меры включают включение в рабочие программы воспитания и календарные планы воспитательной работы мероприятий, направленных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2BFF" w:rsidRPr="0038667D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детей по вопросам информационной безопасности;</w:t>
      </w:r>
    </w:p>
    <w:p w:rsidR="00B22BFF" w:rsidRPr="0038667D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развитие системы социальных и межличностных отношений и общения детей;</w:t>
      </w:r>
    </w:p>
    <w:p w:rsidR="00B22BFF" w:rsidRPr="0038667D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B22BFF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2BFF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у детей толерантности;</w:t>
      </w:r>
    </w:p>
    <w:p w:rsidR="00B22BFF" w:rsidRPr="0038667D" w:rsidRDefault="003866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поддержку проектов, направленных на продвижение традиционных ценностей в информационной среде;</w:t>
      </w:r>
    </w:p>
    <w:p w:rsidR="00B22BFF" w:rsidRPr="0038667D" w:rsidRDefault="0038667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повышение родительских компетенций в сфере безопасного поведения детей в информационном пространстве.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3.2. Ответственный за контроль реализации административных и организационных мер защиты несовершеннолетних обучающихся от информации, причиняющей вред их здоровью и (или) развитию, назначается руководителем организации.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Ответственный, указанный в пункте 3.2 Положения, в том числе:</w:t>
      </w:r>
      <w:proofErr w:type="gramEnd"/>
    </w:p>
    <w:p w:rsidR="00B22BFF" w:rsidRPr="0038667D" w:rsidRDefault="003866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соответствие содержания и художественного оформления печатных изданий, продукции,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несовершеннолетних обучающихся;</w:t>
      </w:r>
    </w:p>
    <w:p w:rsidR="00B22BFF" w:rsidRPr="0038667D" w:rsidRDefault="003866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составляет проект плана мероприятий по защите обучающихся от информации, причиняющей вред их здоровью и развитию, а также контролирует реализацию мероприятий плана;</w:t>
      </w:r>
    </w:p>
    <w:p w:rsidR="00B22BFF" w:rsidRPr="0038667D" w:rsidRDefault="0038667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контролирует работу системы контент-фильтрации на территории организации, взаимодействует с компетентными лицами по устранению неполадок работы системы.</w:t>
      </w:r>
    </w:p>
    <w:p w:rsidR="00B22BFF" w:rsidRPr="0038667D" w:rsidRDefault="003866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Организация доступа к </w:t>
      </w:r>
      <w:proofErr w:type="spellStart"/>
      <w:r w:rsidRPr="003866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интернет-ресурсам</w:t>
      </w:r>
      <w:proofErr w:type="spellEnd"/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4.1. Доступ к информации, распространяемой посредством сети интернет, для несовершеннолетних обучающихся предоставляется в компьютерных классах и аудиториях для самостоятельной работы, а также через подключение способом </w:t>
      </w:r>
      <w:r>
        <w:rPr>
          <w:rFonts w:hAnsi="Times New Roman" w:cs="Times New Roman"/>
          <w:color w:val="000000"/>
          <w:sz w:val="24"/>
          <w:szCs w:val="24"/>
        </w:rPr>
        <w:t>WI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FI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персональных устройств обучающихся с применением технических и программно-аппаратных средств защиты детей от информации, причиняющей вред их здоровью и (или) развитию.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При использовании ресурсов сети интернет обучающимся предоставляется доступ только к тем ресурсам, содержание которых не противоречит законодательству Российской Федерации и имеет отношение к образовательному процессу.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4.3. Контроль использования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ресурсов сети Интернет осуществляют работники организации, в именно:</w:t>
      </w:r>
    </w:p>
    <w:p w:rsidR="00B22BFF" w:rsidRPr="0038667D" w:rsidRDefault="003866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во время занятия — проводящий его педагог;</w:t>
      </w:r>
    </w:p>
    <w:p w:rsidR="00B22BFF" w:rsidRPr="0038667D" w:rsidRDefault="0038667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во время работы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медиацентре</w:t>
      </w:r>
      <w:proofErr w:type="spell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библиотеки – педагог-библиотекарь.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обнаружении ресурса, который, по мнению работника,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контента, сообщает об этом ответственному, указанному в пункте 3.2 Положения.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4.4. В случае отсутствия доступа к ресурсу, разрешенному для использования в образовательном процессе, работник организации сообщает об этом ответственному, указанному в пункте 3.2 Положения.</w:t>
      </w:r>
    </w:p>
    <w:p w:rsidR="00B22BFF" w:rsidRPr="0038667D" w:rsidRDefault="00386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, указанный в пункте 3.2 Положения, обязан:</w:t>
      </w:r>
    </w:p>
    <w:p w:rsidR="00B22BFF" w:rsidRPr="0038667D" w:rsidRDefault="00386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>принять информацию от работника, касающуюся работы системы контент-фильтрации или реализации иных мероприятий, направленных на защиту несовершеннолетних от информации, причиняющей вред их здоровью и (или) развитию;</w:t>
      </w:r>
    </w:p>
    <w:p w:rsidR="00B22BFF" w:rsidRPr="0038667D" w:rsidRDefault="0038667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урегулировать выявленную проблему доступными способами в соответствии со своей компетенцией, в противном случае – доложить о проблеме руководителю организации в течение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(трёх)</w:t>
      </w:r>
      <w:r w:rsidRPr="0038667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дней.</w:t>
      </w:r>
    </w:p>
    <w:sectPr w:rsidR="00B22BFF" w:rsidRPr="0038667D" w:rsidSect="0038667D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43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B2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96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852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E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8667D"/>
    <w:rsid w:val="004F7E17"/>
    <w:rsid w:val="005A05CE"/>
    <w:rsid w:val="00653AF6"/>
    <w:rsid w:val="00B22BFF"/>
    <w:rsid w:val="00B550B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38667D"/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38667D"/>
    <w:rPr>
      <w:rFonts w:ascii="Times New Roman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1290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5</cp:revision>
  <dcterms:created xsi:type="dcterms:W3CDTF">2011-11-02T04:15:00Z</dcterms:created>
  <dcterms:modified xsi:type="dcterms:W3CDTF">2025-01-18T09:49:00Z</dcterms:modified>
</cp:coreProperties>
</file>