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20EB7B" w14:textId="77777777" w:rsidR="0056137B" w:rsidRPr="008A1D06" w:rsidRDefault="0056137B" w:rsidP="0056137B">
      <w:pPr>
        <w:rPr>
          <w:rFonts w:ascii="Times New Roman" w:hAnsi="Times New Roman" w:cs="Times New Roman"/>
          <w:sz w:val="28"/>
          <w:szCs w:val="28"/>
        </w:rPr>
      </w:pPr>
    </w:p>
    <w:p w14:paraId="5F9FC1DC" w14:textId="77777777" w:rsidR="0056137B" w:rsidRPr="008A1D06" w:rsidRDefault="0056137B" w:rsidP="0056137B">
      <w:pPr>
        <w:spacing w:after="0" w:line="240" w:lineRule="auto"/>
        <w:ind w:left="-142" w:right="-285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A1D06">
        <w:rPr>
          <w:rFonts w:ascii="Times New Roman" w:eastAsia="Calibri" w:hAnsi="Times New Roman" w:cs="Times New Roman"/>
          <w:sz w:val="28"/>
          <w:szCs w:val="28"/>
        </w:rPr>
        <w:t xml:space="preserve">Муниципальное общеобразовательное учреждение </w:t>
      </w:r>
      <w:proofErr w:type="spellStart"/>
      <w:r w:rsidRPr="008A1D06">
        <w:rPr>
          <w:rFonts w:ascii="Times New Roman" w:eastAsia="Calibri" w:hAnsi="Times New Roman" w:cs="Times New Roman"/>
          <w:sz w:val="28"/>
          <w:szCs w:val="28"/>
        </w:rPr>
        <w:t>Тимирязевская</w:t>
      </w:r>
      <w:proofErr w:type="spellEnd"/>
      <w:r w:rsidRPr="008A1D06">
        <w:rPr>
          <w:rFonts w:ascii="Times New Roman" w:eastAsia="Calibri" w:hAnsi="Times New Roman" w:cs="Times New Roman"/>
          <w:sz w:val="28"/>
          <w:szCs w:val="28"/>
        </w:rPr>
        <w:t xml:space="preserve"> средняя  школа</w:t>
      </w:r>
    </w:p>
    <w:p w14:paraId="0EDD0278" w14:textId="77777777" w:rsidR="0056137B" w:rsidRPr="008A1D06" w:rsidRDefault="0056137B" w:rsidP="0056137B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8A1D06">
        <w:rPr>
          <w:rFonts w:ascii="Times New Roman" w:eastAsia="Calibri" w:hAnsi="Times New Roman" w:cs="Times New Roman"/>
          <w:sz w:val="28"/>
          <w:szCs w:val="28"/>
        </w:rPr>
        <w:t xml:space="preserve">  МО «Ульяновский район» Ульяновской области»</w:t>
      </w:r>
    </w:p>
    <w:p w14:paraId="0379E1B9" w14:textId="77777777" w:rsidR="0056137B" w:rsidRPr="008A1D06" w:rsidRDefault="0056137B" w:rsidP="0056137B">
      <w:pPr>
        <w:spacing w:after="0" w:line="240" w:lineRule="atLeast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894"/>
        <w:gridCol w:w="6894"/>
      </w:tblGrid>
      <w:tr w:rsidR="0056137B" w:rsidRPr="008A1D06" w14:paraId="2480121A" w14:textId="77777777" w:rsidTr="001866D9">
        <w:tc>
          <w:tcPr>
            <w:tcW w:w="6894" w:type="dxa"/>
            <w:hideMark/>
          </w:tcPr>
          <w:p w14:paraId="4FB47E80" w14:textId="77777777" w:rsidR="0056137B" w:rsidRPr="008A1D06" w:rsidRDefault="0056137B" w:rsidP="005613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«Согласовано»</w:t>
            </w:r>
          </w:p>
          <w:p w14:paraId="5A65C439" w14:textId="77777777" w:rsidR="0056137B" w:rsidRPr="008A1D06" w:rsidRDefault="0056137B" w:rsidP="005613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Заместитель директора по УВР</w:t>
            </w:r>
          </w:p>
          <w:p w14:paraId="0D25A2BD" w14:textId="77777777" w:rsidR="0056137B" w:rsidRPr="008A1D06" w:rsidRDefault="0056137B" w:rsidP="005613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МОУ </w:t>
            </w:r>
            <w:proofErr w:type="spellStart"/>
            <w:r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Тимирязевской</w:t>
            </w:r>
            <w:proofErr w:type="spellEnd"/>
            <w:r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СШ</w:t>
            </w:r>
          </w:p>
          <w:p w14:paraId="77E0F2F1" w14:textId="77777777" w:rsidR="0056137B" w:rsidRPr="008A1D06" w:rsidRDefault="0056137B" w:rsidP="005613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 /Мурзина Е. Н./</w:t>
            </w:r>
          </w:p>
          <w:p w14:paraId="0BD4EFEE" w14:textId="16703A1A" w:rsidR="0056137B" w:rsidRPr="008A1D06" w:rsidRDefault="0056137B" w:rsidP="0056137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« </w:t>
            </w:r>
            <w:r w:rsidR="00CA6E20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 xml:space="preserve"> _27</w:t>
            </w:r>
            <w:r w:rsidRPr="008A1D06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_</w:t>
            </w:r>
            <w:r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» __</w:t>
            </w:r>
            <w:r w:rsidRPr="008A1D06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 xml:space="preserve">08___ </w:t>
            </w:r>
            <w:r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="00CA6E20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21</w:t>
            </w:r>
            <w:r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6894" w:type="dxa"/>
            <w:hideMark/>
          </w:tcPr>
          <w:p w14:paraId="030531FD" w14:textId="77777777" w:rsidR="0056137B" w:rsidRPr="008A1D06" w:rsidRDefault="0056137B" w:rsidP="0056137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«Утверждаю»</w:t>
            </w:r>
          </w:p>
          <w:p w14:paraId="795B770C" w14:textId="77777777" w:rsidR="0056137B" w:rsidRPr="008A1D06" w:rsidRDefault="0056137B" w:rsidP="0056137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Директор МОУ </w:t>
            </w:r>
            <w:proofErr w:type="spellStart"/>
            <w:r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Тимирязевской</w:t>
            </w:r>
            <w:proofErr w:type="spellEnd"/>
            <w:r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 СШ</w:t>
            </w:r>
          </w:p>
          <w:p w14:paraId="44F2F3C8" w14:textId="77777777" w:rsidR="0056137B" w:rsidRPr="008A1D06" w:rsidRDefault="0056137B" w:rsidP="0056137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________________/В. Б. Селиванова/</w:t>
            </w:r>
          </w:p>
          <w:p w14:paraId="377F2A21" w14:textId="19246DFE" w:rsidR="0056137B" w:rsidRPr="008A1D06" w:rsidRDefault="00CA6E20" w:rsidP="0056137B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Приказ №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 xml:space="preserve">420 </w:t>
            </w:r>
            <w:r w:rsidR="0056137B"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>27.08.</w:t>
            </w:r>
            <w:r w:rsidR="0056137B"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20</w:t>
            </w:r>
            <w:r w:rsidR="002D1CE2">
              <w:rPr>
                <w:rFonts w:ascii="Times New Roman" w:eastAsia="Calibri" w:hAnsi="Times New Roman" w:cs="Times New Roman"/>
                <w:sz w:val="28"/>
                <w:szCs w:val="28"/>
                <w:u w:val="single"/>
                <w:lang w:eastAsia="ru-RU"/>
              </w:rPr>
              <w:t xml:space="preserve">21 </w:t>
            </w:r>
            <w:r w:rsidR="0056137B" w:rsidRPr="008A1D06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</w:tbl>
    <w:p w14:paraId="60432850" w14:textId="77777777" w:rsidR="0056137B" w:rsidRPr="008A1D06" w:rsidRDefault="0056137B" w:rsidP="00C411BF">
      <w:pPr>
        <w:tabs>
          <w:tab w:val="left" w:pos="1860"/>
        </w:tabs>
        <w:spacing w:after="20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0B6E8019" w14:textId="77777777" w:rsidR="0056137B" w:rsidRPr="001714A7" w:rsidRDefault="0056137B" w:rsidP="0056137B">
      <w:pPr>
        <w:tabs>
          <w:tab w:val="left" w:pos="1860"/>
        </w:tabs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714A7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14:paraId="2934FC4D" w14:textId="77777777" w:rsidR="0056137B" w:rsidRPr="008A1D06" w:rsidRDefault="0056137B" w:rsidP="0056137B">
      <w:pPr>
        <w:tabs>
          <w:tab w:val="left" w:pos="1860"/>
        </w:tabs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8A1D06">
        <w:rPr>
          <w:rFonts w:ascii="Times New Roman" w:eastAsia="Calibri" w:hAnsi="Times New Roman" w:cs="Times New Roman"/>
          <w:sz w:val="28"/>
          <w:szCs w:val="28"/>
        </w:rPr>
        <w:t>Название предмета (курса): История.</w:t>
      </w:r>
    </w:p>
    <w:p w14:paraId="70BFD8CE" w14:textId="0E87E39B" w:rsidR="0056137B" w:rsidRPr="008A1D06" w:rsidRDefault="0056137B" w:rsidP="0056137B">
      <w:pPr>
        <w:tabs>
          <w:tab w:val="left" w:pos="1860"/>
        </w:tabs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8A1D06">
        <w:rPr>
          <w:rFonts w:ascii="Times New Roman" w:eastAsia="Calibri" w:hAnsi="Times New Roman" w:cs="Times New Roman"/>
          <w:sz w:val="28"/>
          <w:szCs w:val="28"/>
        </w:rPr>
        <w:t xml:space="preserve">Класс (параллель): </w:t>
      </w:r>
      <w:r w:rsidR="00C411BF" w:rsidRPr="008A1D06">
        <w:rPr>
          <w:rFonts w:ascii="Times New Roman" w:eastAsia="Calibri" w:hAnsi="Times New Roman" w:cs="Times New Roman"/>
          <w:sz w:val="28"/>
          <w:szCs w:val="28"/>
        </w:rPr>
        <w:t>11</w:t>
      </w:r>
    </w:p>
    <w:p w14:paraId="0AED57F1" w14:textId="77777777" w:rsidR="0056137B" w:rsidRPr="008A1D06" w:rsidRDefault="0056137B" w:rsidP="0056137B">
      <w:pPr>
        <w:tabs>
          <w:tab w:val="left" w:pos="1860"/>
        </w:tabs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8A1D06">
        <w:rPr>
          <w:rFonts w:ascii="Times New Roman" w:eastAsia="Calibri" w:hAnsi="Times New Roman" w:cs="Times New Roman"/>
          <w:sz w:val="28"/>
          <w:szCs w:val="28"/>
        </w:rPr>
        <w:t>Уровень общего образования: среднее общее</w:t>
      </w:r>
    </w:p>
    <w:p w14:paraId="4E536AD4" w14:textId="77777777" w:rsidR="0056137B" w:rsidRPr="008A1D06" w:rsidRDefault="0056137B" w:rsidP="0056137B">
      <w:pPr>
        <w:tabs>
          <w:tab w:val="left" w:pos="1860"/>
        </w:tabs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8A1D06">
        <w:rPr>
          <w:rFonts w:ascii="Times New Roman" w:eastAsia="Calibri" w:hAnsi="Times New Roman" w:cs="Times New Roman"/>
          <w:sz w:val="28"/>
          <w:szCs w:val="28"/>
        </w:rPr>
        <w:t xml:space="preserve">ФИО учителя: </w:t>
      </w:r>
      <w:proofErr w:type="spellStart"/>
      <w:r w:rsidRPr="008A1D06">
        <w:rPr>
          <w:rFonts w:ascii="Times New Roman" w:eastAsia="Calibri" w:hAnsi="Times New Roman" w:cs="Times New Roman"/>
          <w:bCs/>
          <w:sz w:val="28"/>
          <w:szCs w:val="28"/>
        </w:rPr>
        <w:t>Басырова</w:t>
      </w:r>
      <w:proofErr w:type="spellEnd"/>
      <w:r w:rsidRPr="008A1D06">
        <w:rPr>
          <w:rFonts w:ascii="Times New Roman" w:eastAsia="Calibri" w:hAnsi="Times New Roman" w:cs="Times New Roman"/>
          <w:bCs/>
          <w:sz w:val="28"/>
          <w:szCs w:val="28"/>
        </w:rPr>
        <w:t xml:space="preserve"> Лилия </w:t>
      </w:r>
      <w:proofErr w:type="spellStart"/>
      <w:r w:rsidRPr="008A1D06">
        <w:rPr>
          <w:rFonts w:ascii="Times New Roman" w:eastAsia="Calibri" w:hAnsi="Times New Roman" w:cs="Times New Roman"/>
          <w:bCs/>
          <w:sz w:val="28"/>
          <w:szCs w:val="28"/>
        </w:rPr>
        <w:t>Мансуровна</w:t>
      </w:r>
      <w:proofErr w:type="spellEnd"/>
      <w:r w:rsidRPr="008A1D06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71361C48" w14:textId="710AB923" w:rsidR="0056137B" w:rsidRPr="008A1D06" w:rsidRDefault="0056137B" w:rsidP="0056137B">
      <w:pPr>
        <w:tabs>
          <w:tab w:val="left" w:pos="1860"/>
        </w:tabs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8A1D06">
        <w:rPr>
          <w:rFonts w:ascii="Times New Roman" w:eastAsia="Calibri" w:hAnsi="Times New Roman" w:cs="Times New Roman"/>
          <w:sz w:val="28"/>
          <w:szCs w:val="28"/>
        </w:rPr>
        <w:t xml:space="preserve">Срок реализации: </w:t>
      </w:r>
      <w:r w:rsidR="00CA6E20">
        <w:rPr>
          <w:rFonts w:ascii="Times New Roman" w:eastAsia="Calibri" w:hAnsi="Times New Roman" w:cs="Times New Roman"/>
          <w:bCs/>
          <w:sz w:val="28"/>
          <w:szCs w:val="28"/>
        </w:rPr>
        <w:t>2021-2022</w:t>
      </w:r>
      <w:r w:rsidRPr="008A1D06">
        <w:rPr>
          <w:rFonts w:ascii="Times New Roman" w:eastAsia="Calibri" w:hAnsi="Times New Roman" w:cs="Times New Roman"/>
          <w:bCs/>
          <w:sz w:val="28"/>
          <w:szCs w:val="28"/>
        </w:rPr>
        <w:t xml:space="preserve"> учебный год</w:t>
      </w:r>
    </w:p>
    <w:p w14:paraId="43E7EB1F" w14:textId="77777777" w:rsidR="0056137B" w:rsidRPr="008A1D06" w:rsidRDefault="0056137B" w:rsidP="0056137B">
      <w:pPr>
        <w:tabs>
          <w:tab w:val="left" w:pos="1860"/>
        </w:tabs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8A1D06">
        <w:rPr>
          <w:rFonts w:ascii="Times New Roman" w:eastAsia="Calibri" w:hAnsi="Times New Roman" w:cs="Times New Roman"/>
          <w:sz w:val="28"/>
          <w:szCs w:val="28"/>
        </w:rPr>
        <w:t>Количество часов по учебному плану: 68</w:t>
      </w:r>
    </w:p>
    <w:p w14:paraId="3333CC92" w14:textId="77777777" w:rsidR="0056137B" w:rsidRPr="008A1D06" w:rsidRDefault="0056137B" w:rsidP="0056137B">
      <w:pPr>
        <w:tabs>
          <w:tab w:val="left" w:pos="1860"/>
        </w:tabs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8A1D06">
        <w:rPr>
          <w:rFonts w:ascii="Times New Roman" w:eastAsia="Calibri" w:hAnsi="Times New Roman" w:cs="Times New Roman"/>
          <w:sz w:val="28"/>
          <w:szCs w:val="28"/>
        </w:rPr>
        <w:t>Планирование составлено на основе:</w:t>
      </w:r>
    </w:p>
    <w:p w14:paraId="3F9056E0" w14:textId="0F95A870" w:rsidR="0056137B" w:rsidRDefault="0056137B" w:rsidP="001714A7">
      <w:pPr>
        <w:tabs>
          <w:tab w:val="left" w:pos="1080"/>
        </w:tabs>
        <w:spacing w:after="0" w:line="240" w:lineRule="auto"/>
        <w:rPr>
          <w:rFonts w:ascii="Calibri" w:eastAsia="Calibri" w:hAnsi="Calibri" w:cs="Times New Roman"/>
          <w:b/>
          <w:sz w:val="28"/>
          <w:szCs w:val="28"/>
        </w:rPr>
      </w:pPr>
      <w:r w:rsidRPr="001714A7">
        <w:rPr>
          <w:rFonts w:ascii="Times New Roman" w:eastAsia="Calibri" w:hAnsi="Times New Roman" w:cs="Times New Roman"/>
          <w:b/>
          <w:sz w:val="28"/>
          <w:szCs w:val="28"/>
        </w:rPr>
        <w:t>Программы:</w:t>
      </w:r>
      <w:r w:rsidRPr="001714A7">
        <w:rPr>
          <w:rFonts w:ascii="Calibri" w:eastAsia="Calibri" w:hAnsi="Calibri" w:cs="Times New Roman"/>
          <w:b/>
          <w:sz w:val="28"/>
          <w:szCs w:val="28"/>
        </w:rPr>
        <w:t xml:space="preserve"> </w:t>
      </w:r>
    </w:p>
    <w:p w14:paraId="7B6B7ACB" w14:textId="094566E8" w:rsidR="00153F18" w:rsidRPr="00153F18" w:rsidRDefault="00153F18" w:rsidP="00510895">
      <w:pPr>
        <w:tabs>
          <w:tab w:val="left" w:pos="1080"/>
        </w:tabs>
        <w:spacing w:after="0" w:line="240" w:lineRule="atLeast"/>
        <w:rPr>
          <w:rFonts w:ascii="Times New Roman" w:eastAsia="Calibri" w:hAnsi="Times New Roman" w:cs="Times New Roman"/>
          <w:bCs/>
          <w:sz w:val="28"/>
          <w:szCs w:val="28"/>
        </w:rPr>
      </w:pPr>
      <w:r w:rsidRPr="00153F18">
        <w:rPr>
          <w:rFonts w:ascii="Times New Roman" w:eastAsia="Calibri" w:hAnsi="Times New Roman" w:cs="Times New Roman"/>
          <w:bCs/>
          <w:sz w:val="28"/>
          <w:szCs w:val="28"/>
        </w:rPr>
        <w:t>Учебная программа</w:t>
      </w:r>
      <w:r w:rsidR="0051089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53F18">
        <w:rPr>
          <w:rFonts w:ascii="Times New Roman" w:eastAsia="Calibri" w:hAnsi="Times New Roman" w:cs="Times New Roman"/>
          <w:bCs/>
          <w:sz w:val="28"/>
          <w:szCs w:val="28"/>
        </w:rPr>
        <w:t xml:space="preserve">к учебному изданию В.В. Кириллова, М.А. </w:t>
      </w:r>
      <w:proofErr w:type="spellStart"/>
      <w:r w:rsidRPr="00153F18">
        <w:rPr>
          <w:rFonts w:ascii="Times New Roman" w:eastAsia="Calibri" w:hAnsi="Times New Roman" w:cs="Times New Roman"/>
          <w:bCs/>
          <w:sz w:val="28"/>
          <w:szCs w:val="28"/>
        </w:rPr>
        <w:t>Бравиной</w:t>
      </w:r>
      <w:proofErr w:type="spellEnd"/>
      <w:r w:rsidRPr="00153F18">
        <w:rPr>
          <w:rFonts w:ascii="Times New Roman" w:eastAsia="Calibri" w:hAnsi="Times New Roman" w:cs="Times New Roman"/>
          <w:bCs/>
          <w:sz w:val="28"/>
          <w:szCs w:val="28"/>
        </w:rPr>
        <w:t xml:space="preserve"> «История. История России до 1914 года.</w:t>
      </w:r>
      <w:r w:rsidR="00510895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153F18">
        <w:rPr>
          <w:rFonts w:ascii="Times New Roman" w:eastAsia="Calibri" w:hAnsi="Times New Roman" w:cs="Times New Roman"/>
          <w:bCs/>
          <w:sz w:val="28"/>
          <w:szCs w:val="28"/>
        </w:rPr>
        <w:t>Повторительно-обобщающий курс» для 11 класса общеобразовательных организаций Базовый и углублённый уровни</w:t>
      </w:r>
      <w:r w:rsidR="00510895">
        <w:rPr>
          <w:rFonts w:ascii="Times New Roman" w:eastAsia="Calibri" w:hAnsi="Times New Roman" w:cs="Times New Roman"/>
          <w:bCs/>
          <w:sz w:val="28"/>
          <w:szCs w:val="28"/>
        </w:rPr>
        <w:t xml:space="preserve">. –  </w:t>
      </w:r>
      <w:r w:rsidR="00510895" w:rsidRPr="00510895">
        <w:rPr>
          <w:rFonts w:ascii="Times New Roman" w:eastAsia="Calibri" w:hAnsi="Times New Roman" w:cs="Times New Roman"/>
          <w:bCs/>
          <w:sz w:val="28"/>
          <w:szCs w:val="28"/>
        </w:rPr>
        <w:t>М</w:t>
      </w:r>
      <w:r w:rsidR="00510895">
        <w:rPr>
          <w:rFonts w:ascii="Times New Roman" w:eastAsia="Calibri" w:hAnsi="Times New Roman" w:cs="Times New Roman"/>
          <w:bCs/>
          <w:sz w:val="28"/>
          <w:szCs w:val="28"/>
        </w:rPr>
        <w:t>.</w:t>
      </w:r>
      <w:r w:rsidR="00510895" w:rsidRPr="00510895">
        <w:rPr>
          <w:rFonts w:ascii="Times New Roman" w:eastAsia="Calibri" w:hAnsi="Times New Roman" w:cs="Times New Roman"/>
          <w:bCs/>
          <w:sz w:val="28"/>
          <w:szCs w:val="28"/>
        </w:rPr>
        <w:t xml:space="preserve"> «Русское слово»</w:t>
      </w:r>
      <w:r w:rsidR="00DB47BA">
        <w:rPr>
          <w:rFonts w:ascii="Times New Roman" w:eastAsia="Calibri" w:hAnsi="Times New Roman" w:cs="Times New Roman"/>
          <w:bCs/>
          <w:sz w:val="28"/>
          <w:szCs w:val="28"/>
        </w:rPr>
        <w:t>,</w:t>
      </w:r>
      <w:r w:rsidR="00510895" w:rsidRPr="00510895">
        <w:rPr>
          <w:rFonts w:ascii="Times New Roman" w:eastAsia="Calibri" w:hAnsi="Times New Roman" w:cs="Times New Roman"/>
          <w:bCs/>
          <w:sz w:val="28"/>
          <w:szCs w:val="28"/>
        </w:rPr>
        <w:t xml:space="preserve"> 2018</w:t>
      </w:r>
    </w:p>
    <w:p w14:paraId="7321322D" w14:textId="5AF278C3" w:rsidR="001714A7" w:rsidRPr="001714A7" w:rsidRDefault="00153F18" w:rsidP="001714A7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У</w:t>
      </w:r>
      <w:r w:rsidR="001714A7" w:rsidRPr="001714A7">
        <w:rPr>
          <w:sz w:val="28"/>
          <w:szCs w:val="28"/>
        </w:rPr>
        <w:t>чебн</w:t>
      </w:r>
      <w:r>
        <w:rPr>
          <w:sz w:val="28"/>
          <w:szCs w:val="28"/>
        </w:rPr>
        <w:t>ая</w:t>
      </w:r>
      <w:r w:rsidR="001714A7" w:rsidRPr="001714A7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</w:t>
      </w:r>
      <w:r w:rsidR="001714A7" w:rsidRPr="001714A7">
        <w:rPr>
          <w:sz w:val="28"/>
          <w:szCs w:val="28"/>
        </w:rPr>
        <w:t xml:space="preserve"> среднего</w:t>
      </w:r>
      <w:r w:rsidR="00A33CCB">
        <w:rPr>
          <w:sz w:val="28"/>
          <w:szCs w:val="28"/>
        </w:rPr>
        <w:t xml:space="preserve"> </w:t>
      </w:r>
      <w:r w:rsidR="001714A7" w:rsidRPr="001714A7">
        <w:rPr>
          <w:sz w:val="28"/>
          <w:szCs w:val="28"/>
        </w:rPr>
        <w:t>(полного) общего образования на базовом уровне по истории и авторской программой «Нове</w:t>
      </w:r>
      <w:r>
        <w:rPr>
          <w:sz w:val="28"/>
          <w:szCs w:val="28"/>
        </w:rPr>
        <w:t>й</w:t>
      </w:r>
      <w:r w:rsidR="001714A7" w:rsidRPr="001714A7">
        <w:rPr>
          <w:sz w:val="28"/>
          <w:szCs w:val="28"/>
        </w:rPr>
        <w:t>шая история зарубежных стран 11 класс» А. А</w:t>
      </w:r>
      <w:r>
        <w:rPr>
          <w:sz w:val="28"/>
          <w:szCs w:val="28"/>
        </w:rPr>
        <w:t>.</w:t>
      </w:r>
      <w:r w:rsidR="001714A7" w:rsidRPr="001714A7">
        <w:rPr>
          <w:sz w:val="28"/>
          <w:szCs w:val="28"/>
        </w:rPr>
        <w:t xml:space="preserve"> </w:t>
      </w:r>
      <w:proofErr w:type="spellStart"/>
      <w:r w:rsidR="001714A7" w:rsidRPr="001714A7">
        <w:rPr>
          <w:sz w:val="28"/>
          <w:szCs w:val="28"/>
        </w:rPr>
        <w:t>Улунян</w:t>
      </w:r>
      <w:proofErr w:type="spellEnd"/>
      <w:r w:rsidR="001714A7" w:rsidRPr="001714A7">
        <w:rPr>
          <w:sz w:val="28"/>
          <w:szCs w:val="28"/>
        </w:rPr>
        <w:t>, Е.Ю. Сергеев Базовый уровень» Просвещение</w:t>
      </w:r>
      <w:r w:rsidR="00CA6E20">
        <w:rPr>
          <w:sz w:val="28"/>
          <w:szCs w:val="28"/>
        </w:rPr>
        <w:t>, 2017</w:t>
      </w:r>
      <w:r w:rsidR="00DB47BA">
        <w:rPr>
          <w:sz w:val="28"/>
          <w:szCs w:val="28"/>
        </w:rPr>
        <w:t>.</w:t>
      </w:r>
      <w:r w:rsidR="001714A7" w:rsidRPr="001714A7">
        <w:rPr>
          <w:sz w:val="28"/>
          <w:szCs w:val="28"/>
        </w:rPr>
        <w:t xml:space="preserve"> </w:t>
      </w:r>
    </w:p>
    <w:p w14:paraId="1F6192AA" w14:textId="28C71C14" w:rsidR="0056137B" w:rsidRPr="008A1D06" w:rsidRDefault="0056137B" w:rsidP="001714A7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1714A7">
        <w:rPr>
          <w:rFonts w:ascii="Times New Roman" w:eastAsia="Calibri" w:hAnsi="Times New Roman" w:cs="Times New Roman"/>
          <w:b/>
          <w:sz w:val="28"/>
          <w:szCs w:val="28"/>
        </w:rPr>
        <w:t>УМК:</w:t>
      </w:r>
      <w:r w:rsidR="00C411BF" w:rsidRPr="008A1D06">
        <w:rPr>
          <w:rFonts w:ascii="Times New Roman" w:hAnsi="Times New Roman" w:cs="Times New Roman"/>
          <w:sz w:val="28"/>
          <w:szCs w:val="28"/>
        </w:rPr>
        <w:t xml:space="preserve"> В.В. Кириллов, М.А. </w:t>
      </w:r>
      <w:proofErr w:type="spellStart"/>
      <w:r w:rsidR="00C411BF" w:rsidRPr="008A1D06">
        <w:rPr>
          <w:rFonts w:ascii="Times New Roman" w:hAnsi="Times New Roman" w:cs="Times New Roman"/>
          <w:sz w:val="28"/>
          <w:szCs w:val="28"/>
        </w:rPr>
        <w:t>Бравин</w:t>
      </w:r>
      <w:r w:rsidR="00153F18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="00C411BF" w:rsidRPr="008A1D06">
        <w:rPr>
          <w:rFonts w:ascii="Times New Roman" w:hAnsi="Times New Roman" w:cs="Times New Roman"/>
          <w:sz w:val="28"/>
          <w:szCs w:val="28"/>
        </w:rPr>
        <w:t xml:space="preserve"> «История. История России до 1914 г. Повторительно-обобщающий курс: учебник для 11 класса общеобразовательных организаций. (Базовый и углублённый уровни)» </w:t>
      </w:r>
      <w:r w:rsidR="00153F18">
        <w:rPr>
          <w:rFonts w:ascii="Times New Roman" w:hAnsi="Times New Roman" w:cs="Times New Roman"/>
          <w:sz w:val="28"/>
          <w:szCs w:val="28"/>
        </w:rPr>
        <w:t>/ под ред. Ю.А. Петрова. – М.: ООО «Русское слово – учебник», 2019.</w:t>
      </w:r>
    </w:p>
    <w:p w14:paraId="47AA6DA8" w14:textId="3F06B90D" w:rsidR="001714A7" w:rsidRPr="00510895" w:rsidRDefault="0056137B" w:rsidP="00510895">
      <w:pPr>
        <w:tabs>
          <w:tab w:val="left" w:pos="1080"/>
        </w:tabs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A1D0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spellStart"/>
      <w:r w:rsidR="00C411BF" w:rsidRPr="008A1D06">
        <w:rPr>
          <w:rFonts w:ascii="Times New Roman" w:eastAsia="Calibri" w:hAnsi="Times New Roman" w:cs="Times New Roman"/>
          <w:bCs/>
          <w:sz w:val="28"/>
          <w:szCs w:val="28"/>
        </w:rPr>
        <w:t>Улунян</w:t>
      </w:r>
      <w:proofErr w:type="spellEnd"/>
      <w:r w:rsidR="00C411BF" w:rsidRPr="008A1D06">
        <w:rPr>
          <w:rFonts w:ascii="Times New Roman" w:eastAsia="Calibri" w:hAnsi="Times New Roman" w:cs="Times New Roman"/>
          <w:bCs/>
          <w:sz w:val="28"/>
          <w:szCs w:val="28"/>
        </w:rPr>
        <w:t xml:space="preserve"> А.А. История. Всеобщая история. 11 класс: учеб</w:t>
      </w:r>
      <w:proofErr w:type="gramStart"/>
      <w:r w:rsidR="00C411BF" w:rsidRPr="008A1D06">
        <w:rPr>
          <w:rFonts w:ascii="Times New Roman" w:eastAsia="Calibri" w:hAnsi="Times New Roman" w:cs="Times New Roman"/>
          <w:bCs/>
          <w:sz w:val="28"/>
          <w:szCs w:val="28"/>
        </w:rPr>
        <w:t>.</w:t>
      </w:r>
      <w:proofErr w:type="gramEnd"/>
      <w:r w:rsidR="00C411BF" w:rsidRPr="008A1D06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proofErr w:type="gramStart"/>
      <w:r w:rsidR="00C411BF" w:rsidRPr="008A1D06">
        <w:rPr>
          <w:rFonts w:ascii="Times New Roman" w:eastAsia="Calibri" w:hAnsi="Times New Roman" w:cs="Times New Roman"/>
          <w:bCs/>
          <w:sz w:val="28"/>
          <w:szCs w:val="28"/>
        </w:rPr>
        <w:t>д</w:t>
      </w:r>
      <w:proofErr w:type="gramEnd"/>
      <w:r w:rsidR="00C411BF" w:rsidRPr="008A1D06">
        <w:rPr>
          <w:rFonts w:ascii="Times New Roman" w:eastAsia="Calibri" w:hAnsi="Times New Roman" w:cs="Times New Roman"/>
          <w:bCs/>
          <w:sz w:val="28"/>
          <w:szCs w:val="28"/>
        </w:rPr>
        <w:t xml:space="preserve">ля </w:t>
      </w:r>
      <w:proofErr w:type="spellStart"/>
      <w:r w:rsidR="00C411BF" w:rsidRPr="008A1D06">
        <w:rPr>
          <w:rFonts w:ascii="Times New Roman" w:eastAsia="Calibri" w:hAnsi="Times New Roman" w:cs="Times New Roman"/>
          <w:bCs/>
          <w:sz w:val="28"/>
          <w:szCs w:val="28"/>
        </w:rPr>
        <w:t>общеобразоват</w:t>
      </w:r>
      <w:proofErr w:type="spellEnd"/>
      <w:r w:rsidR="00C411BF" w:rsidRPr="008A1D06">
        <w:rPr>
          <w:rFonts w:ascii="Times New Roman" w:eastAsia="Calibri" w:hAnsi="Times New Roman" w:cs="Times New Roman"/>
          <w:bCs/>
          <w:sz w:val="28"/>
          <w:szCs w:val="28"/>
        </w:rPr>
        <w:t xml:space="preserve">. организаций: базовый уровень / А.А. </w:t>
      </w:r>
      <w:proofErr w:type="spellStart"/>
      <w:r w:rsidR="00C411BF" w:rsidRPr="008A1D06">
        <w:rPr>
          <w:rFonts w:ascii="Times New Roman" w:eastAsia="Calibri" w:hAnsi="Times New Roman" w:cs="Times New Roman"/>
          <w:bCs/>
          <w:sz w:val="28"/>
          <w:szCs w:val="28"/>
        </w:rPr>
        <w:t>Улунян</w:t>
      </w:r>
      <w:proofErr w:type="spellEnd"/>
      <w:r w:rsidR="00C411BF" w:rsidRPr="008A1D06">
        <w:rPr>
          <w:rFonts w:ascii="Times New Roman" w:eastAsia="Calibri" w:hAnsi="Times New Roman" w:cs="Times New Roman"/>
          <w:bCs/>
          <w:sz w:val="28"/>
          <w:szCs w:val="28"/>
        </w:rPr>
        <w:t xml:space="preserve">, Е.Ю. Сергеев; под ред. А.О. </w:t>
      </w:r>
      <w:proofErr w:type="spellStart"/>
      <w:r w:rsidR="00C411BF" w:rsidRPr="008A1D06">
        <w:rPr>
          <w:rFonts w:ascii="Times New Roman" w:eastAsia="Calibri" w:hAnsi="Times New Roman" w:cs="Times New Roman"/>
          <w:bCs/>
          <w:sz w:val="28"/>
          <w:szCs w:val="28"/>
        </w:rPr>
        <w:t>Чубарьяна</w:t>
      </w:r>
      <w:proofErr w:type="spellEnd"/>
      <w:r w:rsidR="00C411BF" w:rsidRPr="008A1D06">
        <w:rPr>
          <w:rFonts w:ascii="Times New Roman" w:eastAsia="Calibri" w:hAnsi="Times New Roman" w:cs="Times New Roman"/>
          <w:bCs/>
          <w:sz w:val="28"/>
          <w:szCs w:val="28"/>
        </w:rPr>
        <w:t xml:space="preserve">. – 7-е изд., </w:t>
      </w:r>
      <w:proofErr w:type="spellStart"/>
      <w:r w:rsidR="00C411BF" w:rsidRPr="008A1D06">
        <w:rPr>
          <w:rFonts w:ascii="Times New Roman" w:eastAsia="Calibri" w:hAnsi="Times New Roman" w:cs="Times New Roman"/>
          <w:bCs/>
          <w:sz w:val="28"/>
          <w:szCs w:val="28"/>
        </w:rPr>
        <w:t>перераб</w:t>
      </w:r>
      <w:proofErr w:type="spellEnd"/>
      <w:r w:rsidR="00C411BF" w:rsidRPr="008A1D06">
        <w:rPr>
          <w:rFonts w:ascii="Times New Roman" w:eastAsia="Calibri" w:hAnsi="Times New Roman" w:cs="Times New Roman"/>
          <w:bCs/>
          <w:sz w:val="28"/>
          <w:szCs w:val="28"/>
        </w:rPr>
        <w:t>. – М.: Просвещение, 2019.</w:t>
      </w:r>
    </w:p>
    <w:p w14:paraId="703D96BA" w14:textId="77777777" w:rsidR="001714A7" w:rsidRDefault="001714A7" w:rsidP="001714A7">
      <w:pPr>
        <w:tabs>
          <w:tab w:val="left" w:pos="186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52114D4F" w14:textId="3C2A6A3E" w:rsidR="001714A7" w:rsidRPr="001714A7" w:rsidRDefault="001714A7" w:rsidP="00E9568A">
      <w:pPr>
        <w:tabs>
          <w:tab w:val="left" w:pos="1860"/>
        </w:tabs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1714A7">
        <w:rPr>
          <w:rFonts w:ascii="Times New Roman" w:eastAsia="Calibri" w:hAnsi="Times New Roman" w:cs="Times New Roman"/>
          <w:sz w:val="28"/>
          <w:szCs w:val="28"/>
        </w:rPr>
        <w:t>Рабочую программу составил учитель  истории     _____________/</w:t>
      </w:r>
      <w:r w:rsidRPr="001714A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Л.М. </w:t>
      </w:r>
      <w:proofErr w:type="spellStart"/>
      <w:r w:rsidRPr="001714A7">
        <w:rPr>
          <w:rFonts w:ascii="Times New Roman" w:eastAsia="Calibri" w:hAnsi="Times New Roman" w:cs="Times New Roman"/>
          <w:sz w:val="28"/>
          <w:szCs w:val="28"/>
          <w:u w:val="single"/>
        </w:rPr>
        <w:t>Басырова</w:t>
      </w:r>
      <w:proofErr w:type="spellEnd"/>
      <w:r w:rsidRPr="001714A7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/</w:t>
      </w:r>
    </w:p>
    <w:p w14:paraId="7CCFB6F2" w14:textId="77777777" w:rsidR="001714A7" w:rsidRPr="00F71288" w:rsidRDefault="001714A7" w:rsidP="00E9568A">
      <w:pPr>
        <w:tabs>
          <w:tab w:val="left" w:pos="186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F7128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подпись              расшифровка</w:t>
      </w:r>
    </w:p>
    <w:p w14:paraId="1AF7F26F" w14:textId="77777777" w:rsidR="0056137B" w:rsidRPr="008A1D06" w:rsidRDefault="0056137B" w:rsidP="0056137B">
      <w:pPr>
        <w:tabs>
          <w:tab w:val="left" w:pos="1080"/>
        </w:tabs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</w:rPr>
      </w:pPr>
    </w:p>
    <w:p w14:paraId="6FF694CA" w14:textId="77777777" w:rsidR="0056137B" w:rsidRPr="008A1D06" w:rsidRDefault="0056137B" w:rsidP="001714A7">
      <w:pPr>
        <w:rPr>
          <w:rFonts w:ascii="Times New Roman" w:hAnsi="Times New Roman" w:cs="Times New Roman"/>
          <w:sz w:val="28"/>
          <w:szCs w:val="28"/>
        </w:rPr>
      </w:pPr>
    </w:p>
    <w:p w14:paraId="0B9CFF80" w14:textId="77777777" w:rsidR="001714A7" w:rsidRPr="00520804" w:rsidRDefault="001714A7" w:rsidP="001714A7">
      <w:pPr>
        <w:widowControl w:val="0"/>
        <w:suppressAutoHyphens/>
        <w:spacing w:after="0" w:line="240" w:lineRule="atLeast"/>
        <w:ind w:firstLine="708"/>
        <w:jc w:val="center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520804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Пояснительная записка</w:t>
      </w:r>
    </w:p>
    <w:p w14:paraId="210294A3" w14:textId="4CFA179D" w:rsidR="001714A7" w:rsidRPr="00520804" w:rsidRDefault="001714A7" w:rsidP="001714A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8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курса «История» для  11 класса  составлена на основе  следующих нормативно-правовых документов:</w:t>
      </w:r>
    </w:p>
    <w:p w14:paraId="6F81207B" w14:textId="77777777" w:rsidR="00E9568A" w:rsidRPr="00520804" w:rsidRDefault="00E9568A" w:rsidP="00E9568A">
      <w:pPr>
        <w:numPr>
          <w:ilvl w:val="0"/>
          <w:numId w:val="2"/>
        </w:num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804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</w:p>
    <w:p w14:paraId="77D4D3BC" w14:textId="77777777" w:rsidR="0062623B" w:rsidRDefault="00E9568A" w:rsidP="0062623B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623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</w:t>
      </w:r>
      <w:proofErr w:type="gramStart"/>
      <w:r w:rsidRPr="0062623B">
        <w:rPr>
          <w:rFonts w:ascii="Times New Roman" w:eastAsia="Times New Roman" w:hAnsi="Times New Roman" w:cs="Times New Roman"/>
          <w:sz w:val="24"/>
          <w:szCs w:val="24"/>
          <w:lang w:eastAsia="ru-RU"/>
        </w:rPr>
        <w:t>ы ООО</w:t>
      </w:r>
      <w:proofErr w:type="gramEnd"/>
      <w:r w:rsidRPr="00626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</w:t>
      </w:r>
      <w:r w:rsidR="00CA6E20" w:rsidRPr="00626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="00CA6E20" w:rsidRPr="0062623B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Тимирязевской</w:t>
      </w:r>
      <w:proofErr w:type="spellEnd"/>
      <w:r w:rsidR="00CA6E20" w:rsidRPr="006262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(приказ № 276 от 26.05.2021</w:t>
      </w:r>
      <w:r w:rsidRPr="0062623B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bookmarkStart w:id="0" w:name="_Hlk85350562"/>
      <w:r w:rsidR="0062623B" w:rsidRPr="006262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14:paraId="577A5A9D" w14:textId="1B1D2A96" w:rsidR="0062623B" w:rsidRPr="0062623B" w:rsidRDefault="0062623B" w:rsidP="0062623B">
      <w:pPr>
        <w:pStyle w:val="a3"/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2623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Концепция  нового учебно-методического комплекса по отечественной истории и Историко-культурного стандарта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38B1B4AA" w14:textId="3EC2BEBB" w:rsidR="0062623B" w:rsidRPr="0062623B" w:rsidRDefault="0062623B" w:rsidP="0062623B">
      <w:pPr>
        <w:tabs>
          <w:tab w:val="left" w:pos="1080"/>
        </w:tabs>
        <w:spacing w:after="0" w:line="240" w:lineRule="atLeast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bookmarkStart w:id="1" w:name="_Hlk85350638"/>
      <w:bookmarkEnd w:id="0"/>
      <w:r w:rsidRPr="0062623B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С  учётом  программ: </w:t>
      </w:r>
      <w:r w:rsidRPr="0062623B">
        <w:rPr>
          <w:rFonts w:ascii="Times New Roman" w:eastAsia="Calibri" w:hAnsi="Times New Roman" w:cs="Times New Roman"/>
          <w:bCs/>
          <w:sz w:val="24"/>
          <w:szCs w:val="24"/>
        </w:rPr>
        <w:t xml:space="preserve">Учебная программа к учебному изданию В.В. Кириллова, М.А. </w:t>
      </w:r>
      <w:proofErr w:type="spellStart"/>
      <w:r w:rsidRPr="0062623B">
        <w:rPr>
          <w:rFonts w:ascii="Times New Roman" w:eastAsia="Calibri" w:hAnsi="Times New Roman" w:cs="Times New Roman"/>
          <w:bCs/>
          <w:sz w:val="24"/>
          <w:szCs w:val="24"/>
        </w:rPr>
        <w:t>Бравиной</w:t>
      </w:r>
      <w:proofErr w:type="spellEnd"/>
      <w:r w:rsidRPr="0062623B">
        <w:rPr>
          <w:rFonts w:ascii="Times New Roman" w:eastAsia="Calibri" w:hAnsi="Times New Roman" w:cs="Times New Roman"/>
          <w:bCs/>
          <w:sz w:val="24"/>
          <w:szCs w:val="24"/>
        </w:rPr>
        <w:t xml:space="preserve"> «История. История России до 1914 года. Повторительно-обобщающий курс» для 11 класса </w:t>
      </w:r>
      <w:proofErr w:type="spellStart"/>
      <w:r w:rsidRPr="0062623B">
        <w:rPr>
          <w:rFonts w:ascii="Times New Roman" w:eastAsia="Calibri" w:hAnsi="Times New Roman" w:cs="Times New Roman"/>
          <w:bCs/>
          <w:sz w:val="24"/>
          <w:szCs w:val="24"/>
        </w:rPr>
        <w:t>общеобразова</w:t>
      </w:r>
      <w:r>
        <w:rPr>
          <w:rFonts w:ascii="Times New Roman" w:eastAsia="Calibri" w:hAnsi="Times New Roman" w:cs="Times New Roman"/>
          <w:bCs/>
          <w:sz w:val="24"/>
          <w:szCs w:val="24"/>
        </w:rPr>
        <w:t>т</w:t>
      </w:r>
      <w:proofErr w:type="spellEnd"/>
      <w:r>
        <w:rPr>
          <w:rFonts w:ascii="Times New Roman" w:eastAsia="Calibri" w:hAnsi="Times New Roman" w:cs="Times New Roman"/>
          <w:bCs/>
          <w:sz w:val="24"/>
          <w:szCs w:val="24"/>
        </w:rPr>
        <w:t>.</w:t>
      </w:r>
      <w:r w:rsidRPr="0062623B">
        <w:rPr>
          <w:rFonts w:ascii="Times New Roman" w:eastAsia="Calibri" w:hAnsi="Times New Roman" w:cs="Times New Roman"/>
          <w:bCs/>
          <w:sz w:val="24"/>
          <w:szCs w:val="24"/>
        </w:rPr>
        <w:t xml:space="preserve"> организаций Базовый и углублённый уровни. –  М. «Русское слово», 2018</w:t>
      </w:r>
    </w:p>
    <w:p w14:paraId="339E8D02" w14:textId="77777777" w:rsidR="0062623B" w:rsidRPr="0062623B" w:rsidRDefault="0062623B" w:rsidP="0062623B">
      <w:pPr>
        <w:pStyle w:val="a4"/>
        <w:shd w:val="clear" w:color="auto" w:fill="FFFFFF"/>
        <w:spacing w:before="0" w:beforeAutospacing="0" w:after="0" w:afterAutospacing="0"/>
        <w:jc w:val="both"/>
      </w:pPr>
      <w:r w:rsidRPr="0062623B">
        <w:t xml:space="preserve">Учебная программа среднего (полного) общего образования на базовом уровне по истории и авторской программой «Новейшая история зарубежных стран 11 класс» А. А. </w:t>
      </w:r>
      <w:proofErr w:type="spellStart"/>
      <w:r w:rsidRPr="0062623B">
        <w:t>Улунян</w:t>
      </w:r>
      <w:proofErr w:type="spellEnd"/>
      <w:r w:rsidRPr="0062623B">
        <w:t xml:space="preserve">, Е.Ю. Сергеев Базовый уровень» Просвещение, 2017. </w:t>
      </w:r>
      <w:bookmarkEnd w:id="1"/>
    </w:p>
    <w:p w14:paraId="291D69C7" w14:textId="6449915E" w:rsidR="008F795D" w:rsidRPr="0062623B" w:rsidRDefault="00E9568A" w:rsidP="0062623B">
      <w:pPr>
        <w:pStyle w:val="a4"/>
        <w:shd w:val="clear" w:color="auto" w:fill="FFFFFF"/>
        <w:spacing w:before="0" w:beforeAutospacing="0" w:after="0" w:afterAutospacing="0"/>
        <w:jc w:val="both"/>
      </w:pPr>
      <w:r w:rsidRPr="0062623B">
        <w:rPr>
          <w:rFonts w:eastAsia="Calibri"/>
        </w:rPr>
        <w:t>Да</w:t>
      </w:r>
      <w:r w:rsidR="001714A7" w:rsidRPr="0062623B">
        <w:rPr>
          <w:rFonts w:eastAsia="Calibri"/>
        </w:rPr>
        <w:t xml:space="preserve">нная рабочая программа ориентирована на использование УМК по истории для 11 класса. </w:t>
      </w:r>
      <w:r w:rsidR="001714A7" w:rsidRPr="0062623B">
        <w:rPr>
          <w:bCs/>
        </w:rPr>
        <w:t>Учебник</w:t>
      </w:r>
      <w:r w:rsidR="00305D8C" w:rsidRPr="0062623B">
        <w:t>и</w:t>
      </w:r>
      <w:r w:rsidR="001714A7" w:rsidRPr="0062623B">
        <w:t>:</w:t>
      </w:r>
      <w:r w:rsidR="0062623B" w:rsidRPr="0062623B">
        <w:t xml:space="preserve"> </w:t>
      </w:r>
      <w:r w:rsidR="001714A7" w:rsidRPr="0062623B">
        <w:rPr>
          <w:bCs/>
        </w:rPr>
        <w:t>История. Всеобщая история 11 класс</w:t>
      </w:r>
      <w:r w:rsidR="001714A7" w:rsidRPr="0062623B">
        <w:t xml:space="preserve"> Базовый уровень А.А. </w:t>
      </w:r>
      <w:proofErr w:type="spellStart"/>
      <w:r w:rsidR="001714A7" w:rsidRPr="0062623B">
        <w:t>Улунян</w:t>
      </w:r>
      <w:proofErr w:type="spellEnd"/>
      <w:r w:rsidR="001714A7" w:rsidRPr="0062623B">
        <w:t xml:space="preserve">, Е.Ю. Сергеев под ред. </w:t>
      </w:r>
      <w:r w:rsidR="00305D8C" w:rsidRPr="0062623B">
        <w:t xml:space="preserve">А.О. </w:t>
      </w:r>
      <w:proofErr w:type="spellStart"/>
      <w:r w:rsidR="00305D8C" w:rsidRPr="0062623B">
        <w:t>Чубарьяна</w:t>
      </w:r>
      <w:proofErr w:type="spellEnd"/>
      <w:r w:rsidR="00305D8C" w:rsidRPr="0062623B">
        <w:t xml:space="preserve"> «Просвещение»</w:t>
      </w:r>
      <w:r w:rsidR="008F795D" w:rsidRPr="0062623B">
        <w:t xml:space="preserve">, </w:t>
      </w:r>
      <w:r w:rsidR="00305D8C" w:rsidRPr="0062623B">
        <w:t xml:space="preserve"> 20</w:t>
      </w:r>
      <w:r w:rsidR="00CA6E20" w:rsidRPr="0062623B">
        <w:t>19</w:t>
      </w:r>
      <w:r w:rsidR="0062623B" w:rsidRPr="0062623B">
        <w:t xml:space="preserve">. </w:t>
      </w:r>
      <w:r w:rsidR="001714A7" w:rsidRPr="0062623B">
        <w:t xml:space="preserve">В.В. Кириллова, М.А. </w:t>
      </w:r>
      <w:proofErr w:type="spellStart"/>
      <w:r w:rsidR="001714A7" w:rsidRPr="0062623B">
        <w:t>Бравиной</w:t>
      </w:r>
      <w:proofErr w:type="spellEnd"/>
      <w:r w:rsidR="001714A7" w:rsidRPr="0062623B">
        <w:t xml:space="preserve"> «История. История России до 1914 г. Повторительно-обобщающий курс: учебник для 11 класса общеобразовательных организаций. (Базовый и углублённый уровни)» </w:t>
      </w:r>
      <w:r w:rsidR="008F795D" w:rsidRPr="0062623B">
        <w:rPr>
          <w:rFonts w:eastAsia="Calibri"/>
          <w:bCs/>
        </w:rPr>
        <w:t>–  М. «Русское слово»,  201</w:t>
      </w:r>
      <w:r w:rsidR="0062623B">
        <w:rPr>
          <w:rFonts w:eastAsia="Calibri"/>
          <w:bCs/>
        </w:rPr>
        <w:t>8</w:t>
      </w:r>
    </w:p>
    <w:p w14:paraId="1633DEC3" w14:textId="77777777" w:rsidR="00305D8C" w:rsidRPr="00520804" w:rsidRDefault="00305D8C" w:rsidP="00305D8C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20804">
        <w:rPr>
          <w:rFonts w:ascii="Times New Roman" w:eastAsia="Calibri" w:hAnsi="Times New Roman" w:cs="Times New Roman"/>
          <w:b/>
          <w:sz w:val="24"/>
          <w:szCs w:val="24"/>
        </w:rPr>
        <w:t xml:space="preserve">    Цели  изучения предмета</w:t>
      </w:r>
    </w:p>
    <w:p w14:paraId="5EF5940A" w14:textId="77777777" w:rsidR="00305D8C" w:rsidRPr="00520804" w:rsidRDefault="00305D8C" w:rsidP="00305D8C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804">
        <w:rPr>
          <w:rFonts w:ascii="Times New Roman" w:eastAsia="Calibri" w:hAnsi="Times New Roman" w:cs="Times New Roman"/>
          <w:sz w:val="24"/>
          <w:szCs w:val="24"/>
        </w:rPr>
        <w:t xml:space="preserve">Главная </w:t>
      </w:r>
      <w:r w:rsidRPr="00520804">
        <w:rPr>
          <w:rFonts w:ascii="Times New Roman" w:eastAsia="Calibri" w:hAnsi="Times New Roman" w:cs="Times New Roman"/>
          <w:i/>
          <w:sz w:val="24"/>
          <w:szCs w:val="24"/>
        </w:rPr>
        <w:t xml:space="preserve">цель изучения истории в современной школе </w:t>
      </w:r>
      <w:r w:rsidRPr="00520804">
        <w:rPr>
          <w:rFonts w:ascii="Times New Roman" w:eastAsia="Calibri" w:hAnsi="Times New Roman" w:cs="Times New Roman"/>
          <w:sz w:val="24"/>
          <w:szCs w:val="24"/>
        </w:rPr>
        <w:t>–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</w:t>
      </w:r>
    </w:p>
    <w:p w14:paraId="0E3D1C20" w14:textId="77777777" w:rsidR="00305D8C" w:rsidRPr="00520804" w:rsidRDefault="00305D8C" w:rsidP="00305D8C">
      <w:pPr>
        <w:spacing w:after="0" w:line="240" w:lineRule="atLeast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2080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Основные задачи курса:</w:t>
      </w:r>
      <w:r w:rsidRPr="00520804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</w:p>
    <w:p w14:paraId="596CBEF5" w14:textId="77777777" w:rsidR="00305D8C" w:rsidRPr="00520804" w:rsidRDefault="00305D8C" w:rsidP="0062623B">
      <w:pPr>
        <w:numPr>
          <w:ilvl w:val="0"/>
          <w:numId w:val="3"/>
        </w:numPr>
        <w:tabs>
          <w:tab w:val="num" w:pos="284"/>
        </w:tabs>
        <w:spacing w:after="0" w:line="240" w:lineRule="atLeast"/>
        <w:ind w:left="851" w:right="5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80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14:paraId="3BE693D9" w14:textId="77777777" w:rsidR="00305D8C" w:rsidRPr="00520804" w:rsidRDefault="00305D8C" w:rsidP="0062623B">
      <w:pPr>
        <w:numPr>
          <w:ilvl w:val="0"/>
          <w:numId w:val="3"/>
        </w:numPr>
        <w:tabs>
          <w:tab w:val="num" w:pos="284"/>
        </w:tabs>
        <w:spacing w:after="0" w:line="240" w:lineRule="atLeast"/>
        <w:ind w:left="851" w:right="5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80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знаний о важнейших событиях и процессах отечественной и всемирной истории в их взаимосвязи и хронологической преемственности с российской историей;</w:t>
      </w:r>
    </w:p>
    <w:p w14:paraId="17C2B351" w14:textId="77777777" w:rsidR="00305D8C" w:rsidRPr="00520804" w:rsidRDefault="00305D8C" w:rsidP="0062623B">
      <w:pPr>
        <w:numPr>
          <w:ilvl w:val="0"/>
          <w:numId w:val="3"/>
        </w:numPr>
        <w:tabs>
          <w:tab w:val="num" w:pos="284"/>
        </w:tabs>
        <w:spacing w:after="0" w:line="240" w:lineRule="atLeast"/>
        <w:ind w:left="851" w:right="5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804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 учащихся патриотизма, уважения к Отечеству, толерантности, ценности демократии, сохранения мира;</w:t>
      </w:r>
    </w:p>
    <w:p w14:paraId="2365E8D8" w14:textId="77777777" w:rsidR="00305D8C" w:rsidRPr="00520804" w:rsidRDefault="00305D8C" w:rsidP="0062623B">
      <w:pPr>
        <w:numPr>
          <w:ilvl w:val="0"/>
          <w:numId w:val="3"/>
        </w:numPr>
        <w:tabs>
          <w:tab w:val="num" w:pos="284"/>
        </w:tabs>
        <w:spacing w:after="0" w:line="240" w:lineRule="atLeast"/>
        <w:ind w:left="851" w:right="5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80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ценностных ориентаций в ходе ознакомления с исторически сложившимися культурными, религиозными, этно-национальными традициями;</w:t>
      </w:r>
    </w:p>
    <w:p w14:paraId="17A265B6" w14:textId="77777777" w:rsidR="00305D8C" w:rsidRPr="00520804" w:rsidRDefault="00305D8C" w:rsidP="0062623B">
      <w:pPr>
        <w:numPr>
          <w:ilvl w:val="0"/>
          <w:numId w:val="3"/>
        </w:numPr>
        <w:tabs>
          <w:tab w:val="num" w:pos="284"/>
        </w:tabs>
        <w:spacing w:after="0" w:line="240" w:lineRule="atLeast"/>
        <w:ind w:left="851" w:right="5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80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способностей работать с различными источниками исторической информации;</w:t>
      </w:r>
    </w:p>
    <w:p w14:paraId="3771C6B7" w14:textId="6A3DED41" w:rsidR="00305D8C" w:rsidRPr="0062623B" w:rsidRDefault="00305D8C" w:rsidP="0062623B">
      <w:pPr>
        <w:numPr>
          <w:ilvl w:val="0"/>
          <w:numId w:val="3"/>
        </w:numPr>
        <w:tabs>
          <w:tab w:val="num" w:pos="284"/>
        </w:tabs>
        <w:spacing w:after="0" w:line="240" w:lineRule="atLeast"/>
        <w:ind w:left="851" w:right="57" w:hanging="42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20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девятиклассников умения применять знания и представления об исторически сложившихся системах социальных нормах и ценностях для жизни в поликультурном, </w:t>
      </w:r>
      <w:proofErr w:type="spellStart"/>
      <w:r w:rsidRPr="005208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 w:rsidRPr="005208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многоконфессиональном обществе, участию в межкультурном взаимодействии, толерантному отношению к представителям других народов и стран.</w:t>
      </w:r>
    </w:p>
    <w:p w14:paraId="0D30F040" w14:textId="3902BB96" w:rsidR="004A0353" w:rsidRPr="0062623B" w:rsidRDefault="00305D8C" w:rsidP="0062623B">
      <w:pPr>
        <w:spacing w:after="0" w:line="240" w:lineRule="atLeast"/>
        <w:ind w:left="567" w:right="5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08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предмета в учебном плане.    </w:t>
      </w:r>
      <w:r w:rsidRPr="0052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 «История» изучается в учебном плане  в качестве обязательного предмета и входит в область  «Общественно-научные предметы».  На изучение истории в учебном плане МОУ </w:t>
      </w:r>
      <w:proofErr w:type="spellStart"/>
      <w:r w:rsidRPr="0052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Тимирязевской</w:t>
      </w:r>
      <w:proofErr w:type="spellEnd"/>
      <w:r w:rsidRPr="0052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СШ на </w:t>
      </w:r>
      <w:r w:rsidR="00CA6E20" w:rsidRPr="0052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2021-2022</w:t>
      </w:r>
      <w:r w:rsidRPr="005208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учебный год для 11 класса отводиться 2 часа в неделю (68 часов в год).    </w:t>
      </w:r>
    </w:p>
    <w:p w14:paraId="1D45C622" w14:textId="77777777" w:rsidR="00D27184" w:rsidRDefault="00D27184" w:rsidP="00305D8C">
      <w:pPr>
        <w:pStyle w:val="a4"/>
        <w:spacing w:line="276" w:lineRule="auto"/>
        <w:rPr>
          <w:b/>
          <w:bCs/>
        </w:rPr>
      </w:pPr>
      <w:r>
        <w:rPr>
          <w:b/>
          <w:bCs/>
        </w:rPr>
        <w:lastRenderedPageBreak/>
        <w:t xml:space="preserve">  </w:t>
      </w:r>
    </w:p>
    <w:p w14:paraId="4DDE4A23" w14:textId="77777777" w:rsidR="00D27184" w:rsidRDefault="00D27184" w:rsidP="00305D8C">
      <w:pPr>
        <w:pStyle w:val="a4"/>
        <w:spacing w:line="276" w:lineRule="auto"/>
        <w:rPr>
          <w:b/>
          <w:bCs/>
        </w:rPr>
      </w:pPr>
    </w:p>
    <w:p w14:paraId="7CB0789D" w14:textId="18CEBABB" w:rsidR="00305D8C" w:rsidRPr="00520804" w:rsidRDefault="00305D8C" w:rsidP="00E72C18">
      <w:pPr>
        <w:pStyle w:val="a4"/>
        <w:spacing w:line="276" w:lineRule="auto"/>
        <w:jc w:val="center"/>
      </w:pPr>
      <w:r w:rsidRPr="00520804">
        <w:rPr>
          <w:b/>
          <w:bCs/>
        </w:rPr>
        <w:t>Планируемые результаты освоения учебного предмета «История » в 11 классе.</w:t>
      </w:r>
    </w:p>
    <w:p w14:paraId="19102349" w14:textId="77777777" w:rsidR="00305D8C" w:rsidRPr="00520804" w:rsidRDefault="00305D8C" w:rsidP="00305D8C">
      <w:pPr>
        <w:pStyle w:val="a4"/>
      </w:pPr>
      <w:r w:rsidRPr="00520804">
        <w:rPr>
          <w:b/>
          <w:bCs/>
        </w:rPr>
        <w:t>Ученики научатся</w:t>
      </w:r>
    </w:p>
    <w:p w14:paraId="1B2671ED" w14:textId="77777777" w:rsidR="00305D8C" w:rsidRPr="00520804" w:rsidRDefault="00305D8C" w:rsidP="00305D8C">
      <w:pPr>
        <w:pStyle w:val="a4"/>
        <w:numPr>
          <w:ilvl w:val="0"/>
          <w:numId w:val="4"/>
        </w:numPr>
      </w:pPr>
      <w:r w:rsidRPr="00520804">
        <w:t>основные факты, процессы и явления, характеризующие целостность и системность отечественной и всемирной истории;</w:t>
      </w:r>
    </w:p>
    <w:p w14:paraId="2CED52BD" w14:textId="77777777" w:rsidR="00305D8C" w:rsidRPr="00520804" w:rsidRDefault="00305D8C" w:rsidP="00305D8C">
      <w:pPr>
        <w:pStyle w:val="a4"/>
        <w:numPr>
          <w:ilvl w:val="0"/>
          <w:numId w:val="4"/>
        </w:numPr>
      </w:pPr>
      <w:r w:rsidRPr="00520804">
        <w:t>периодизацию всемирной и отечественной истории;</w:t>
      </w:r>
    </w:p>
    <w:p w14:paraId="278BD4A2" w14:textId="77777777" w:rsidR="00305D8C" w:rsidRPr="00520804" w:rsidRDefault="00305D8C" w:rsidP="00305D8C">
      <w:pPr>
        <w:pStyle w:val="a4"/>
        <w:numPr>
          <w:ilvl w:val="0"/>
          <w:numId w:val="4"/>
        </w:numPr>
      </w:pPr>
      <w:r w:rsidRPr="00520804">
        <w:t>современные версии и трактовки важнейших проблем отечественной и всемирной истории;</w:t>
      </w:r>
    </w:p>
    <w:p w14:paraId="3A6918A1" w14:textId="77777777" w:rsidR="00305D8C" w:rsidRPr="00520804" w:rsidRDefault="00305D8C" w:rsidP="00305D8C">
      <w:pPr>
        <w:pStyle w:val="a4"/>
        <w:numPr>
          <w:ilvl w:val="0"/>
          <w:numId w:val="4"/>
        </w:numPr>
      </w:pPr>
      <w:r w:rsidRPr="00520804">
        <w:t>историческую обусловленность современных общественных процессов;</w:t>
      </w:r>
    </w:p>
    <w:p w14:paraId="4D3F7073" w14:textId="68EAD5F3" w:rsidR="00305D8C" w:rsidRPr="00520804" w:rsidRDefault="00305D8C" w:rsidP="00305D8C">
      <w:pPr>
        <w:pStyle w:val="a4"/>
        <w:numPr>
          <w:ilvl w:val="0"/>
          <w:numId w:val="4"/>
        </w:numPr>
      </w:pPr>
      <w:r w:rsidRPr="00520804">
        <w:t>особенности исторического пути России, ее роль в мировом сообществе;</w:t>
      </w:r>
    </w:p>
    <w:p w14:paraId="15C9CA6A" w14:textId="77777777" w:rsidR="00305D8C" w:rsidRPr="00520804" w:rsidRDefault="00305D8C" w:rsidP="00305D8C">
      <w:pPr>
        <w:pStyle w:val="a4"/>
      </w:pPr>
      <w:r w:rsidRPr="00520804">
        <w:rPr>
          <w:b/>
          <w:bCs/>
        </w:rPr>
        <w:t>Ученики получат возможность научиться</w:t>
      </w:r>
    </w:p>
    <w:p w14:paraId="796707CA" w14:textId="77777777" w:rsidR="00305D8C" w:rsidRPr="00520804" w:rsidRDefault="00305D8C" w:rsidP="00305D8C">
      <w:pPr>
        <w:pStyle w:val="a4"/>
        <w:numPr>
          <w:ilvl w:val="0"/>
          <w:numId w:val="5"/>
        </w:numPr>
      </w:pPr>
      <w:r w:rsidRPr="00520804">
        <w:t>проводить поиск исторической информации в источниках разного типа;</w:t>
      </w:r>
    </w:p>
    <w:p w14:paraId="00A2D4EF" w14:textId="77777777" w:rsidR="00305D8C" w:rsidRPr="00520804" w:rsidRDefault="00305D8C" w:rsidP="00305D8C">
      <w:pPr>
        <w:pStyle w:val="a4"/>
        <w:numPr>
          <w:ilvl w:val="0"/>
          <w:numId w:val="5"/>
        </w:numPr>
      </w:pPr>
      <w:r w:rsidRPr="00520804"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14:paraId="01CF94BE" w14:textId="77777777" w:rsidR="00305D8C" w:rsidRPr="00520804" w:rsidRDefault="00305D8C" w:rsidP="00305D8C">
      <w:pPr>
        <w:pStyle w:val="a4"/>
        <w:numPr>
          <w:ilvl w:val="0"/>
          <w:numId w:val="5"/>
        </w:numPr>
      </w:pPr>
      <w:r w:rsidRPr="00520804">
        <w:t>анализировать историческую информацию, представленную в разных знаковых системах (текст, карта, таблица, схема, аудиовизуальный ряд);</w:t>
      </w:r>
    </w:p>
    <w:p w14:paraId="1389EE2E" w14:textId="77777777" w:rsidR="00305D8C" w:rsidRPr="00520804" w:rsidRDefault="00305D8C" w:rsidP="00305D8C">
      <w:pPr>
        <w:pStyle w:val="a4"/>
        <w:numPr>
          <w:ilvl w:val="0"/>
          <w:numId w:val="5"/>
        </w:numPr>
      </w:pPr>
      <w:r w:rsidRPr="00520804">
        <w:t>различать в исторической информации факты и мнения, исторические описания и исторические объяснения;</w:t>
      </w:r>
    </w:p>
    <w:p w14:paraId="2D831FAE" w14:textId="77777777" w:rsidR="00305D8C" w:rsidRPr="00520804" w:rsidRDefault="00305D8C" w:rsidP="00305D8C">
      <w:pPr>
        <w:pStyle w:val="a4"/>
        <w:numPr>
          <w:ilvl w:val="0"/>
          <w:numId w:val="5"/>
        </w:numPr>
      </w:pPr>
      <w:r w:rsidRPr="00520804"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14:paraId="1A6333E9" w14:textId="77777777" w:rsidR="00305D8C" w:rsidRPr="00520804" w:rsidRDefault="00305D8C" w:rsidP="00305D8C">
      <w:pPr>
        <w:pStyle w:val="a4"/>
        <w:numPr>
          <w:ilvl w:val="0"/>
          <w:numId w:val="5"/>
        </w:numPr>
      </w:pPr>
      <w:r w:rsidRPr="00520804"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14:paraId="120C2D74" w14:textId="356A4281" w:rsidR="00305D8C" w:rsidRPr="00520804" w:rsidRDefault="00305D8C" w:rsidP="00305D8C">
      <w:pPr>
        <w:pStyle w:val="a4"/>
        <w:numPr>
          <w:ilvl w:val="0"/>
          <w:numId w:val="5"/>
        </w:numPr>
      </w:pPr>
      <w:r w:rsidRPr="00520804">
        <w:t>представлять результаты изучения исторического материала в формах конспекта, реферата, рецензии;</w:t>
      </w:r>
    </w:p>
    <w:p w14:paraId="78387668" w14:textId="2221263F" w:rsidR="00305D8C" w:rsidRPr="00520804" w:rsidRDefault="00E72C18" w:rsidP="00305D8C">
      <w:pPr>
        <w:pStyle w:val="a4"/>
      </w:pPr>
      <w:r w:rsidRPr="00520804">
        <w:rPr>
          <w:b/>
          <w:bCs/>
        </w:rPr>
        <w:t xml:space="preserve">Ученики получат возможность </w:t>
      </w:r>
      <w:r w:rsidR="00305D8C" w:rsidRPr="00520804">
        <w:rPr>
          <w:b/>
          <w:bCs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="00305D8C" w:rsidRPr="00520804">
        <w:rPr>
          <w:b/>
          <w:bCs/>
        </w:rPr>
        <w:t>для</w:t>
      </w:r>
      <w:proofErr w:type="gramEnd"/>
      <w:r w:rsidR="00305D8C" w:rsidRPr="00520804">
        <w:rPr>
          <w:b/>
          <w:bCs/>
        </w:rPr>
        <w:t>:</w:t>
      </w:r>
    </w:p>
    <w:p w14:paraId="2923679F" w14:textId="77777777" w:rsidR="00305D8C" w:rsidRPr="00520804" w:rsidRDefault="00305D8C" w:rsidP="00305D8C">
      <w:pPr>
        <w:pStyle w:val="a4"/>
        <w:numPr>
          <w:ilvl w:val="0"/>
          <w:numId w:val="6"/>
        </w:numPr>
      </w:pPr>
      <w:r w:rsidRPr="00520804">
        <w:t>определения собственной позиции по отношению к явлениям современной жизни, исходя из их исторической обусловленности;</w:t>
      </w:r>
    </w:p>
    <w:p w14:paraId="4E4B11B5" w14:textId="77777777" w:rsidR="00305D8C" w:rsidRPr="00520804" w:rsidRDefault="00305D8C" w:rsidP="00305D8C">
      <w:pPr>
        <w:pStyle w:val="a4"/>
        <w:numPr>
          <w:ilvl w:val="0"/>
          <w:numId w:val="6"/>
        </w:numPr>
      </w:pPr>
      <w:r w:rsidRPr="00520804">
        <w:t>использования навыков исторического анализа при критическом восприятии получаемой извне социальной информации;</w:t>
      </w:r>
    </w:p>
    <w:p w14:paraId="30F32984" w14:textId="77777777" w:rsidR="00305D8C" w:rsidRPr="00520804" w:rsidRDefault="00305D8C" w:rsidP="00305D8C">
      <w:pPr>
        <w:pStyle w:val="a4"/>
        <w:numPr>
          <w:ilvl w:val="0"/>
          <w:numId w:val="6"/>
        </w:numPr>
      </w:pPr>
      <w:r w:rsidRPr="00520804">
        <w:t>соотнесения своих действий и поступков окружающих с исторически возникшими формами социального поведения;</w:t>
      </w:r>
    </w:p>
    <w:p w14:paraId="585E33F4" w14:textId="0B1E0FDE" w:rsidR="00305D8C" w:rsidRPr="00520804" w:rsidRDefault="00305D8C" w:rsidP="00E72C18">
      <w:pPr>
        <w:pStyle w:val="a4"/>
        <w:numPr>
          <w:ilvl w:val="0"/>
          <w:numId w:val="6"/>
        </w:numPr>
      </w:pPr>
      <w:r w:rsidRPr="00520804">
        <w:t>осознания себя как представителя исторически сложившегося гражданского, этнокультурного, конфессионального сообщества, гражданина России</w:t>
      </w:r>
    </w:p>
    <w:p w14:paraId="30FBF47A" w14:textId="77777777" w:rsidR="00305D8C" w:rsidRPr="00520804" w:rsidRDefault="00305D8C" w:rsidP="00305D8C">
      <w:pPr>
        <w:pStyle w:val="a4"/>
        <w:shd w:val="clear" w:color="auto" w:fill="FFFFFF"/>
        <w:spacing w:line="276" w:lineRule="auto"/>
      </w:pPr>
      <w:r w:rsidRPr="00520804">
        <w:rPr>
          <w:b/>
          <w:bCs/>
          <w:color w:val="000000"/>
        </w:rPr>
        <w:t>Цели общего образования с учетом специфики учебного предмета</w:t>
      </w:r>
    </w:p>
    <w:p w14:paraId="4CDEC82F" w14:textId="77777777" w:rsidR="00305D8C" w:rsidRPr="00520804" w:rsidRDefault="00305D8C" w:rsidP="00305D8C">
      <w:pPr>
        <w:pStyle w:val="a4"/>
        <w:numPr>
          <w:ilvl w:val="0"/>
          <w:numId w:val="7"/>
        </w:numPr>
      </w:pPr>
      <w:r w:rsidRPr="00520804">
        <w:lastRenderedPageBreak/>
        <w:t>воспитание гражданственности, национальной идентичности, развитие мировоззренческих убеждений учащихся на основе осмысления ими исторически сложившихся культурных, религиозных, этно-национальных традиций, нравственных и социальных установок, идеологических доктрин;</w:t>
      </w:r>
    </w:p>
    <w:p w14:paraId="19B28114" w14:textId="77777777" w:rsidR="00305D8C" w:rsidRPr="00520804" w:rsidRDefault="00305D8C" w:rsidP="00305D8C">
      <w:pPr>
        <w:pStyle w:val="a4"/>
        <w:numPr>
          <w:ilvl w:val="0"/>
          <w:numId w:val="7"/>
        </w:numPr>
      </w:pPr>
      <w:r w:rsidRPr="00520804">
        <w:t>развитие способности понимать историческую обусловленность явлений и процессов современного мира, определять собственную позицию по отношению к окружающей реальности, соотносить свои взгляды и принципы с исторически возникшими мировоззренческими системами;</w:t>
      </w:r>
    </w:p>
    <w:p w14:paraId="700E931C" w14:textId="77777777" w:rsidR="00305D8C" w:rsidRPr="00520804" w:rsidRDefault="00305D8C" w:rsidP="00305D8C">
      <w:pPr>
        <w:pStyle w:val="a4"/>
      </w:pPr>
      <w:r w:rsidRPr="00520804">
        <w:rPr>
          <w:b/>
          <w:bCs/>
          <w:color w:val="000000"/>
        </w:rPr>
        <w:t>Задачи общего образования с учетом специфики учебного предмета</w:t>
      </w:r>
    </w:p>
    <w:p w14:paraId="7A2E97DF" w14:textId="77777777" w:rsidR="00305D8C" w:rsidRPr="00520804" w:rsidRDefault="00305D8C" w:rsidP="00305D8C">
      <w:pPr>
        <w:pStyle w:val="a4"/>
        <w:numPr>
          <w:ilvl w:val="0"/>
          <w:numId w:val="8"/>
        </w:numPr>
      </w:pPr>
      <w:r w:rsidRPr="00520804">
        <w:t>освоение систематизированных знаний об истории человечества, формирование целостного представления о месте и роли России во всемирно-историческом процессе;</w:t>
      </w:r>
    </w:p>
    <w:p w14:paraId="68854C35" w14:textId="77777777" w:rsidR="00305D8C" w:rsidRPr="00520804" w:rsidRDefault="00305D8C" w:rsidP="00305D8C">
      <w:pPr>
        <w:pStyle w:val="a4"/>
        <w:numPr>
          <w:ilvl w:val="0"/>
          <w:numId w:val="8"/>
        </w:numPr>
      </w:pPr>
      <w:r w:rsidRPr="00520804">
        <w:t>овладение умениями и навыками поиска, систематизации и комплексного анализа исторической информации;</w:t>
      </w:r>
    </w:p>
    <w:p w14:paraId="44588F78" w14:textId="7FA944AE" w:rsidR="00305D8C" w:rsidRPr="00520804" w:rsidRDefault="00305D8C" w:rsidP="002864B9">
      <w:pPr>
        <w:pStyle w:val="a4"/>
        <w:shd w:val="clear" w:color="auto" w:fill="FFFFFF"/>
        <w:spacing w:line="276" w:lineRule="auto"/>
      </w:pPr>
      <w:r w:rsidRPr="00520804">
        <w:t>формирование исторического мышления – способности рассматривать события и явления с точки зрения их исторической обусловленности, сопоставлять различные версии и оценки исторических событий и личностей, определять собственное отношение к дискуссионным проблемам прошлого и современности</w:t>
      </w:r>
      <w:r w:rsidR="002864B9" w:rsidRPr="00520804">
        <w:t>.</w:t>
      </w:r>
    </w:p>
    <w:p w14:paraId="1484B8DA" w14:textId="77777777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2B436E5" w14:textId="77777777" w:rsidR="00305D8C" w:rsidRPr="00520804" w:rsidRDefault="00305D8C" w:rsidP="00305D8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804">
        <w:rPr>
          <w:rFonts w:ascii="Times New Roman" w:hAnsi="Times New Roman" w:cs="Times New Roman"/>
          <w:b/>
          <w:sz w:val="24"/>
          <w:szCs w:val="24"/>
        </w:rPr>
        <w:t>СОДЕРЖАНИЕ ПРОГРАММЫ (68 ч)</w:t>
      </w:r>
    </w:p>
    <w:p w14:paraId="16AAD5C5" w14:textId="4B0D4B15" w:rsidR="00305D8C" w:rsidRPr="00520804" w:rsidRDefault="00305D8C" w:rsidP="00305D8C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0804">
        <w:rPr>
          <w:rFonts w:ascii="Times New Roman" w:hAnsi="Times New Roman" w:cs="Times New Roman"/>
          <w:b/>
          <w:sz w:val="24"/>
          <w:szCs w:val="24"/>
        </w:rPr>
        <w:t xml:space="preserve">Раздел I. От Древней Руси к Российскому государству </w:t>
      </w:r>
      <w:r w:rsidR="001737AF" w:rsidRPr="00520804">
        <w:rPr>
          <w:rFonts w:ascii="Times New Roman" w:hAnsi="Times New Roman" w:cs="Times New Roman"/>
          <w:b/>
          <w:sz w:val="24"/>
          <w:szCs w:val="24"/>
        </w:rPr>
        <w:t>(9 ч)</w:t>
      </w:r>
    </w:p>
    <w:p w14:paraId="2AA6F95C" w14:textId="374D8D5B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>Народы и государства на территории нашей страны в древности</w:t>
      </w:r>
      <w:r w:rsidR="00042943" w:rsidRPr="00520804">
        <w:rPr>
          <w:rFonts w:ascii="Times New Roman" w:hAnsi="Times New Roman" w:cs="Times New Roman"/>
          <w:sz w:val="24"/>
          <w:szCs w:val="24"/>
        </w:rPr>
        <w:t>.</w:t>
      </w:r>
      <w:r w:rsidRPr="00520804">
        <w:rPr>
          <w:rFonts w:ascii="Times New Roman" w:hAnsi="Times New Roman" w:cs="Times New Roman"/>
          <w:sz w:val="24"/>
          <w:szCs w:val="24"/>
        </w:rPr>
        <w:t xml:space="preserve"> Появление и расселение человека на территории современной России. Первые культуры и общества. Народы Сибири и Дальнего Востока в древности. Государства Причерноморья в эллинистическую эпоху. 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t xml:space="preserve">Основные термины и понятия: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homo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sapiens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палеолит, мезолит, энеолит, неолит, неолитическая революция, бронзовый век, археологическая культура, присваивающее хозяйство, производящее хозяйство, община, племя, колония, полис. </w:t>
      </w:r>
      <w:proofErr w:type="gramEnd"/>
    </w:p>
    <w:p w14:paraId="6F3E3288" w14:textId="77777777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Образование государства Русь. Формирование княжеской власти (князь, дружина, полюдье). Объединение северных и южных земель, перенос столицы в Киев. Внутренняя и внешняя политика первых русских князей. Формирование территории государства Русь. Основные термины и понятия: норманнская,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антинорманская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 и центристская теории происхождения государства Русь, князь, дружина, полюдье, путь «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520804">
        <w:rPr>
          <w:rFonts w:ascii="Times New Roman" w:hAnsi="Times New Roman" w:cs="Times New Roman"/>
          <w:sz w:val="24"/>
          <w:szCs w:val="24"/>
        </w:rPr>
        <w:t xml:space="preserve"> варяг в греки». Основные персоналии: Рюрик, Аскольд,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Дир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Олег, Игорь, Ольга, Святослав.  </w:t>
      </w:r>
    </w:p>
    <w:p w14:paraId="448FD433" w14:textId="3534A44A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>Расцвет государства Русь</w:t>
      </w:r>
      <w:r w:rsidR="00042943" w:rsidRPr="00520804">
        <w:rPr>
          <w:rFonts w:ascii="Times New Roman" w:hAnsi="Times New Roman" w:cs="Times New Roman"/>
          <w:sz w:val="24"/>
          <w:szCs w:val="24"/>
        </w:rPr>
        <w:t>.</w:t>
      </w:r>
      <w:r w:rsidRPr="00520804">
        <w:rPr>
          <w:rFonts w:ascii="Times New Roman" w:hAnsi="Times New Roman" w:cs="Times New Roman"/>
          <w:sz w:val="24"/>
          <w:szCs w:val="24"/>
        </w:rPr>
        <w:t xml:space="preserve"> Русь при Владимире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Святославиче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. Внутренняя и внешняя политика Ярослава Мудрого. 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t>Русская</w:t>
      </w:r>
      <w:proofErr w:type="gramEnd"/>
      <w:r w:rsidRPr="00520804">
        <w:rPr>
          <w:rFonts w:ascii="Times New Roman" w:hAnsi="Times New Roman" w:cs="Times New Roman"/>
          <w:sz w:val="24"/>
          <w:szCs w:val="24"/>
        </w:rPr>
        <w:t xml:space="preserve"> Правда – первый письменный свод законов государства Русь. Последняя попытка сохранения единства.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Любечский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 съезд князей 1097 г. Княжение Владимира Мономаха.  Основные термины и понятия: христианство, православие, летописание, 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t>Русская</w:t>
      </w:r>
      <w:proofErr w:type="gramEnd"/>
      <w:r w:rsidRPr="00520804">
        <w:rPr>
          <w:rFonts w:ascii="Times New Roman" w:hAnsi="Times New Roman" w:cs="Times New Roman"/>
          <w:sz w:val="24"/>
          <w:szCs w:val="24"/>
        </w:rPr>
        <w:t xml:space="preserve"> Правда.</w:t>
      </w:r>
    </w:p>
    <w:p w14:paraId="32C9A428" w14:textId="3F8F889E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>Социально-экономические отношения в Древней Руси</w:t>
      </w:r>
      <w:r w:rsidR="00042943" w:rsidRPr="00520804">
        <w:rPr>
          <w:rFonts w:ascii="Times New Roman" w:hAnsi="Times New Roman" w:cs="Times New Roman"/>
          <w:sz w:val="24"/>
          <w:szCs w:val="24"/>
        </w:rPr>
        <w:t>.</w:t>
      </w:r>
      <w:r w:rsidRPr="00520804">
        <w:rPr>
          <w:rFonts w:ascii="Times New Roman" w:hAnsi="Times New Roman" w:cs="Times New Roman"/>
          <w:sz w:val="24"/>
          <w:szCs w:val="24"/>
        </w:rPr>
        <w:t xml:space="preserve"> Дискуссии об общественном строе государства Русь. Управление и социальная структура древнерусского общества. Экономическое развитие государства Русь: сельское хозяйство, развитие ремёсел, торговли и градостроительства. 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lastRenderedPageBreak/>
        <w:t xml:space="preserve">Основные термины и понятия: князь, дума, дружина, вече, бояре, отроки, люди, смерды, холопы, ряд, закупы, рядовичи, зернь, скань, эмаль, чернь, куна, гривна, посад, детинец. </w:t>
      </w:r>
      <w:proofErr w:type="gramEnd"/>
    </w:p>
    <w:p w14:paraId="7CAB61E0" w14:textId="07D06730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Культура Древней Руси Становление древнерусской культуры. Специфика ранней русской культуры. Начало летописания. 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t>Основные термины и понятия: летопись, берестяная грамота, граффити, житие, слово, былины, крестово-купольный храм, фреска, мозаика, иконопись.</w:t>
      </w:r>
      <w:proofErr w:type="gramEnd"/>
      <w:r w:rsidRPr="00520804">
        <w:rPr>
          <w:rFonts w:ascii="Times New Roman" w:hAnsi="Times New Roman" w:cs="Times New Roman"/>
          <w:sz w:val="24"/>
          <w:szCs w:val="24"/>
        </w:rPr>
        <w:t xml:space="preserve">  Основные персоналии: Нестор, Кирилл и Мефодий, митрополит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Иларион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Ярослав Мудрый, Владимир Мономах. </w:t>
      </w:r>
    </w:p>
    <w:p w14:paraId="55D6DC4A" w14:textId="3BD4D971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>Формирование системы земель – самостоятельных государств</w:t>
      </w:r>
      <w:r w:rsidR="00042943" w:rsidRPr="00520804">
        <w:rPr>
          <w:rFonts w:ascii="Times New Roman" w:hAnsi="Times New Roman" w:cs="Times New Roman"/>
          <w:sz w:val="24"/>
          <w:szCs w:val="24"/>
        </w:rPr>
        <w:t>.</w:t>
      </w:r>
      <w:r w:rsidRPr="00520804">
        <w:rPr>
          <w:rFonts w:ascii="Times New Roman" w:hAnsi="Times New Roman" w:cs="Times New Roman"/>
          <w:sz w:val="24"/>
          <w:szCs w:val="24"/>
        </w:rPr>
        <w:t xml:space="preserve"> Причины и начало политической раздробленности на Руси. Формирование системы земель – самостоятельных государств. Характеристика основных земель Руси: Владимиро</w:t>
      </w:r>
      <w:r w:rsidR="00042943" w:rsidRPr="00520804">
        <w:rPr>
          <w:rFonts w:ascii="Times New Roman" w:hAnsi="Times New Roman" w:cs="Times New Roman"/>
          <w:sz w:val="24"/>
          <w:szCs w:val="24"/>
        </w:rPr>
        <w:t>-</w:t>
      </w:r>
      <w:r w:rsidRPr="00520804">
        <w:rPr>
          <w:rFonts w:ascii="Times New Roman" w:hAnsi="Times New Roman" w:cs="Times New Roman"/>
          <w:sz w:val="24"/>
          <w:szCs w:val="24"/>
        </w:rPr>
        <w:t xml:space="preserve">Суздальская земля, Великий Новгород, Галицко-Волынская земля. Развитие культуры в русских землях в середине XII – начале XIII в.: формирование региональных центров. Летописание и его центры. «Слово о полку Игореве». Развитие местных художественных и архитектурных школ. 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t xml:space="preserve">Основные термины и понятия: политическая раздробленность, земли, усобицы, натуральное хозяйство, боярское землевладение, вече, посадник, боярский совет, тысяцкий,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кончанские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уличанские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 старосты.</w:t>
      </w:r>
      <w:proofErr w:type="gramEnd"/>
      <w:r w:rsidRPr="00520804">
        <w:rPr>
          <w:rFonts w:ascii="Times New Roman" w:hAnsi="Times New Roman" w:cs="Times New Roman"/>
          <w:sz w:val="24"/>
          <w:szCs w:val="24"/>
        </w:rPr>
        <w:t xml:space="preserve"> Основные персоналии: Юрий Долгорукий, Андрей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Боголюбский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Всеволод Большое Гнездо, Роман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Мстиславич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Даниил Романович, Игорь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Святославич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2AC774D0" w14:textId="6FA6A5C1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>Монгольское нашествие и установление зависимости Руси от ордынских ханов</w:t>
      </w:r>
      <w:r w:rsidR="00042943" w:rsidRPr="00520804">
        <w:rPr>
          <w:rFonts w:ascii="Times New Roman" w:hAnsi="Times New Roman" w:cs="Times New Roman"/>
          <w:sz w:val="24"/>
          <w:szCs w:val="24"/>
        </w:rPr>
        <w:t>.</w:t>
      </w:r>
      <w:r w:rsidRPr="00520804">
        <w:rPr>
          <w:rFonts w:ascii="Times New Roman" w:hAnsi="Times New Roman" w:cs="Times New Roman"/>
          <w:sz w:val="24"/>
          <w:szCs w:val="24"/>
        </w:rPr>
        <w:t xml:space="preserve"> Возникновение Монгольской державы. Чингисхан и его завоевания. Нашествие на Русь. Русские земли и Золотая Орда: оценки и формы зависимости русских земель ордынских ханов. Борьба с экспансией крестоносцев на западных границах Руси: Невская битва и Ледовое побоище. Александр Невский. Основные термины и понятия: хан, курултай, баскак, ярлык на княжение, крестоносцы. Основные персоналии: Чингисхан, Батый, Мстислав Романов</w:t>
      </w:r>
      <w:r w:rsidR="00F85D7B" w:rsidRPr="00520804">
        <w:rPr>
          <w:rFonts w:ascii="Times New Roman" w:hAnsi="Times New Roman" w:cs="Times New Roman"/>
          <w:sz w:val="24"/>
          <w:szCs w:val="24"/>
        </w:rPr>
        <w:t xml:space="preserve">ич, </w:t>
      </w:r>
      <w:proofErr w:type="spellStart"/>
      <w:r w:rsidR="00F85D7B" w:rsidRPr="00520804">
        <w:rPr>
          <w:rFonts w:ascii="Times New Roman" w:hAnsi="Times New Roman" w:cs="Times New Roman"/>
          <w:sz w:val="24"/>
          <w:szCs w:val="24"/>
        </w:rPr>
        <w:t>Угэдэй</w:t>
      </w:r>
      <w:proofErr w:type="spellEnd"/>
      <w:r w:rsidR="00F85D7B" w:rsidRPr="00520804">
        <w:rPr>
          <w:rFonts w:ascii="Times New Roman" w:hAnsi="Times New Roman" w:cs="Times New Roman"/>
          <w:sz w:val="24"/>
          <w:szCs w:val="24"/>
        </w:rPr>
        <w:t xml:space="preserve">, Александр Невский. </w:t>
      </w:r>
    </w:p>
    <w:p w14:paraId="40D90D61" w14:textId="48035432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>Борьба за лидерство на Руси и начало объединительных процессов</w:t>
      </w:r>
      <w:r w:rsidR="00160FF6" w:rsidRPr="00520804">
        <w:rPr>
          <w:rFonts w:ascii="Times New Roman" w:hAnsi="Times New Roman" w:cs="Times New Roman"/>
          <w:sz w:val="24"/>
          <w:szCs w:val="24"/>
        </w:rPr>
        <w:t>.</w:t>
      </w:r>
      <w:r w:rsidRPr="00520804">
        <w:rPr>
          <w:rFonts w:ascii="Times New Roman" w:hAnsi="Times New Roman" w:cs="Times New Roman"/>
          <w:sz w:val="24"/>
          <w:szCs w:val="24"/>
        </w:rPr>
        <w:t xml:space="preserve"> Образование Московского княжества и политика московских князей. Противостояние Москвы и Твери. Усиление Московского княжества. Иван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Ка</w:t>
      </w:r>
      <w:r w:rsidR="00160FF6" w:rsidRPr="00520804">
        <w:rPr>
          <w:rFonts w:ascii="Times New Roman" w:hAnsi="Times New Roman" w:cs="Times New Roman"/>
          <w:sz w:val="24"/>
          <w:szCs w:val="24"/>
        </w:rPr>
        <w:t>л</w:t>
      </w:r>
      <w:r w:rsidRPr="00520804">
        <w:rPr>
          <w:rFonts w:ascii="Times New Roman" w:hAnsi="Times New Roman" w:cs="Times New Roman"/>
          <w:sz w:val="24"/>
          <w:szCs w:val="24"/>
        </w:rPr>
        <w:t>ита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. Народные выступления против ордынского господства. Дмитрий Донской. Куликовская битва. Закрепление первенствующего положения московских князей. Основные персоналии: Ярослав Ярославич тверской, Даниил Александрович Московский, хан Узбек, Юрий Данилович, Михаил Ярославич тверской, Дмитрий Грозные очи, Иван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Калита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Чолхан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Семён Гордый, Иван II Красный, Дмитрий Донской, Сергий Радонежский, Владимир Андреевич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Серпуховский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Дмитрий Михайлович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Боброк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-Волынский, хан Мамай, Ягайло, хан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Тохтамыш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1E31675" w14:textId="77777777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>Тема 10. Культура русских земель в XIII–XIV вв. Ордынское влияние на развитие культуры и повседневную жизнь в русских землях. Роль православной церкви в формировании духовного единства русских земель. Сергий Радонежский. Летописание и литература. Архитектура и живопись. Феофан Грек, Андрей Рублёв. Основные термины и понятия: летописание, литературные произведения «куликовского цикла», иконопись, зодчество. Основные персоналии: Сергий Радонежский, Феофан Грек, Андрей Рублёв.</w:t>
      </w:r>
    </w:p>
    <w:p w14:paraId="5FE166A3" w14:textId="77777777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Тема 11. Народы и государства Степи и Сибири в XIII–XV вв. Золотая Орда: политический строй и социально-экономическое развитие. Распад золотой Орды и его влияние на политическое развитие русских земель. Образование татарских ханств (Казанское, Крымское, Сибирское, Астраханское,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Касимовское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 ханства, Ногайская Орда), их отношения с Московским государством. Народы Северного Кавказа и Причерноморья. Основные термины и понятия: улус, курултай,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улусбеки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везир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фактория. Основные персоналии: хан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Берке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хан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Тохтамыш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Тамерлан, Хаджи-Мухаммед, Улу Мухаммед,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Касим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 Хаджи Гирей. </w:t>
      </w:r>
    </w:p>
    <w:p w14:paraId="4AACE8C8" w14:textId="230D996F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lastRenderedPageBreak/>
        <w:t>Русские земли в первой половине Х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520804">
        <w:rPr>
          <w:rFonts w:ascii="Times New Roman" w:hAnsi="Times New Roman" w:cs="Times New Roman"/>
          <w:sz w:val="24"/>
          <w:szCs w:val="24"/>
        </w:rPr>
        <w:t xml:space="preserve"> в. Русские земли в составе</w:t>
      </w:r>
      <w:r w:rsidR="00160FF6" w:rsidRPr="00520804">
        <w:rPr>
          <w:rFonts w:ascii="Times New Roman" w:hAnsi="Times New Roman" w:cs="Times New Roman"/>
          <w:sz w:val="24"/>
          <w:szCs w:val="24"/>
        </w:rPr>
        <w:t>.</w:t>
      </w:r>
      <w:r w:rsidRPr="00520804">
        <w:rPr>
          <w:rFonts w:ascii="Times New Roman" w:hAnsi="Times New Roman" w:cs="Times New Roman"/>
          <w:sz w:val="24"/>
          <w:szCs w:val="24"/>
        </w:rPr>
        <w:t xml:space="preserve"> Борьба Литовского и Московского княжеств за объединение русских земель. Междоусобная война в Московском княжестве во второй четверти Х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t>V</w:t>
      </w:r>
      <w:proofErr w:type="gramEnd"/>
      <w:r w:rsidRPr="00520804">
        <w:rPr>
          <w:rFonts w:ascii="Times New Roman" w:hAnsi="Times New Roman" w:cs="Times New Roman"/>
          <w:sz w:val="24"/>
          <w:szCs w:val="24"/>
        </w:rPr>
        <w:t xml:space="preserve"> в. Завершение процесса объединения русских земель</w:t>
      </w:r>
      <w:r w:rsidR="00160FF6" w:rsidRPr="00520804">
        <w:rPr>
          <w:rFonts w:ascii="Times New Roman" w:hAnsi="Times New Roman" w:cs="Times New Roman"/>
          <w:sz w:val="24"/>
          <w:szCs w:val="24"/>
        </w:rPr>
        <w:t>.</w:t>
      </w:r>
      <w:r w:rsidRPr="00520804">
        <w:rPr>
          <w:rFonts w:ascii="Times New Roman" w:hAnsi="Times New Roman" w:cs="Times New Roman"/>
          <w:sz w:val="24"/>
          <w:szCs w:val="24"/>
        </w:rPr>
        <w:t xml:space="preserve"> Предпосылки объединения русских земель в единое государство. Основные направления политики Ивана III. Присоединение Новгорода и Твери Освобождение Руси от ордынской зависимости. Принятие общерусского Судебника. Расширение международных связей Московского государства. Складывание теории «Москва – Третий Рим». Государственные символы единого государства. Основные термины и понятия: 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t>Судебник Ивана III, Боярская дума, Дворец, Казна, воеводы, волостели, кормления, местничество, боярин, окольничий, герб.</w:t>
      </w:r>
      <w:proofErr w:type="gramEnd"/>
      <w:r w:rsidRPr="00520804">
        <w:rPr>
          <w:rFonts w:ascii="Times New Roman" w:hAnsi="Times New Roman" w:cs="Times New Roman"/>
          <w:sz w:val="24"/>
          <w:szCs w:val="24"/>
        </w:rPr>
        <w:t xml:space="preserve"> Основные персоналии: Иван III, Марфа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Борецкая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Софья Палеолог, хан Ахмат. </w:t>
      </w:r>
    </w:p>
    <w:p w14:paraId="38DE098A" w14:textId="04AB1B58" w:rsidR="00305D8C" w:rsidRPr="00520804" w:rsidRDefault="00305D8C" w:rsidP="00305D8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804">
        <w:rPr>
          <w:rFonts w:ascii="Times New Roman" w:hAnsi="Times New Roman" w:cs="Times New Roman"/>
          <w:b/>
          <w:bCs/>
          <w:sz w:val="24"/>
          <w:szCs w:val="24"/>
        </w:rPr>
        <w:t>Раздел II. Россия в XVI – XVII вв.: от Великого княжества к Царству</w:t>
      </w:r>
      <w:r w:rsidR="001737AF" w:rsidRPr="00520804">
        <w:rPr>
          <w:rFonts w:ascii="Times New Roman" w:hAnsi="Times New Roman" w:cs="Times New Roman"/>
          <w:b/>
          <w:bCs/>
          <w:sz w:val="24"/>
          <w:szCs w:val="24"/>
        </w:rPr>
        <w:t xml:space="preserve"> (8 ч)</w:t>
      </w:r>
      <w:r w:rsidRPr="0052080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920BA9D" w14:textId="06104ECA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Россия в 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t>Х</w:t>
      </w:r>
      <w:proofErr w:type="gramEnd"/>
      <w:r w:rsidRPr="00520804">
        <w:rPr>
          <w:rFonts w:ascii="Times New Roman" w:hAnsi="Times New Roman" w:cs="Times New Roman"/>
          <w:sz w:val="24"/>
          <w:szCs w:val="24"/>
        </w:rPr>
        <w:t>VI в. Иван IV Грозный Василий III и завершение объединения русских земель. Социальная стр</w:t>
      </w:r>
      <w:r w:rsidR="00F85D7B" w:rsidRPr="00520804">
        <w:rPr>
          <w:rFonts w:ascii="Times New Roman" w:hAnsi="Times New Roman" w:cs="Times New Roman"/>
          <w:sz w:val="24"/>
          <w:szCs w:val="24"/>
        </w:rPr>
        <w:t>уктура Московского государства</w:t>
      </w:r>
      <w:r w:rsidRPr="00520804">
        <w:rPr>
          <w:rFonts w:ascii="Times New Roman" w:hAnsi="Times New Roman" w:cs="Times New Roman"/>
          <w:sz w:val="24"/>
          <w:szCs w:val="24"/>
        </w:rPr>
        <w:t xml:space="preserve">. Присоединение Казанского и Астраханского ханств, покорение Западной Сибири. Ливонская война, её итоги и последствия. Основные термины и понятия: 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t>Избранная Рада, приказы, Земский собор, Судебник 1550 г., губные старосты, большая московская соха, дьяки, стрельцы, «избранная тысяча», опричнина, земщина, опричники, ясак.</w:t>
      </w:r>
      <w:proofErr w:type="gramEnd"/>
      <w:r w:rsidRPr="00520804">
        <w:rPr>
          <w:rFonts w:ascii="Times New Roman" w:hAnsi="Times New Roman" w:cs="Times New Roman"/>
          <w:sz w:val="24"/>
          <w:szCs w:val="24"/>
        </w:rPr>
        <w:t xml:space="preserve"> Основные персоналии: Василий III, Елена Глинская, Иван IV, А.М. Курбский, Сильвестр, В.И. Воротынский, И.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Висковатый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митрополит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Макарий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митрополит Филипп, М. Скуратов, Ермак Тимофеевич, хан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Девлет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-Гирей, Стефан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Баторий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7A3FDD1" w14:textId="3AAB3EF9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>Россия в конце XVI в. Царь Фёдор Иванович. Внутренняя и внешняя политика России в конце XVI в. Учреждение патриаршества. Дальнейшее закрепощение крестьян. Исторические концепции закрепощения крестьян. Основные термины и понятия: Юрьев день, заповедные лета, «указная» и «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безуказная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» концепции закрепощения крестьян, крепостное право.  Основные персоналии: Фёдор Иванович, Борис Годунов, патриарх Иов.  </w:t>
      </w:r>
    </w:p>
    <w:p w14:paraId="092602CA" w14:textId="38ACE102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>Смута в России</w:t>
      </w:r>
      <w:r w:rsidR="004102D4" w:rsidRPr="00520804">
        <w:rPr>
          <w:rFonts w:ascii="Times New Roman" w:hAnsi="Times New Roman" w:cs="Times New Roman"/>
          <w:sz w:val="24"/>
          <w:szCs w:val="24"/>
        </w:rPr>
        <w:t>.</w:t>
      </w:r>
      <w:r w:rsidRPr="00520804">
        <w:rPr>
          <w:rFonts w:ascii="Times New Roman" w:hAnsi="Times New Roman" w:cs="Times New Roman"/>
          <w:sz w:val="24"/>
          <w:szCs w:val="24"/>
        </w:rPr>
        <w:t xml:space="preserve"> Сущность Смутного времени начала XVII в. в оценках историков. Причины Смуты. Феномен Самозванства. Пресечение династии Рюриковичей. Царствование Бориса Годунова. Характеристика основных этапов Смуты. Борьба против интервенции сопредельных держав. Подъём национально-освободительного движения. Народные ополчения. К. Минин и Д.М. Пожарский. Воцарение династии Романовых и завершение Смуты. Основные термины и понятия: 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t>Смутное время, династический кризис, самозванство, урочные лета, Семибоярщина, земское (народное) ополчение, интервенция, гражданская война.</w:t>
      </w:r>
      <w:proofErr w:type="gramEnd"/>
      <w:r w:rsidRPr="00520804">
        <w:rPr>
          <w:rFonts w:ascii="Times New Roman" w:hAnsi="Times New Roman" w:cs="Times New Roman"/>
          <w:sz w:val="24"/>
          <w:szCs w:val="24"/>
        </w:rPr>
        <w:t xml:space="preserve">  Основные персоналии: царевич Дмитрий, Б.Ф. Годунов, В.И. Шуйский, Лжедмитрий I, М. Мнишек, Лжедмитрий II, И.И. Болотников, Ф.Н. Романов, Ф.И. Мстиславский, Сигизмунд III, М.В. Скопин-Шуйский, королевич Владислав, А.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Гонсевский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И.М.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Заруцкий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П.П. Ляпунов, патриарх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Гермоген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>, К. Минин, Д.М. Пожарский, Михаил Романов.</w:t>
      </w:r>
    </w:p>
    <w:p w14:paraId="17A08B73" w14:textId="0F0C5073" w:rsidR="00305D8C" w:rsidRPr="00520804" w:rsidRDefault="004102D4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Россия при  первых Романовых. </w:t>
      </w:r>
      <w:r w:rsidR="00305D8C" w:rsidRPr="00520804">
        <w:rPr>
          <w:rFonts w:ascii="Times New Roman" w:hAnsi="Times New Roman" w:cs="Times New Roman"/>
          <w:sz w:val="24"/>
          <w:szCs w:val="24"/>
        </w:rPr>
        <w:t xml:space="preserve">Последствия Смутного времени. Правление Михаила Фёдоровича. Правление царя Фёдора Алексеевича. Отмена местничества. </w:t>
      </w:r>
      <w:proofErr w:type="gramStart"/>
      <w:r w:rsidR="00305D8C" w:rsidRPr="00520804">
        <w:rPr>
          <w:rFonts w:ascii="Times New Roman" w:hAnsi="Times New Roman" w:cs="Times New Roman"/>
          <w:sz w:val="24"/>
          <w:szCs w:val="24"/>
        </w:rPr>
        <w:t>Стрелецкое восстание 1682 г. Основные термины и понятия: протекционизм, мануфактура, ярмарка, Соборное уложение 1649 г., сословия, крепостное право, черносошные крестьяне, частновладельческие крестьяне.</w:t>
      </w:r>
      <w:proofErr w:type="gramEnd"/>
      <w:r w:rsidR="00305D8C" w:rsidRPr="00520804">
        <w:rPr>
          <w:rFonts w:ascii="Times New Roman" w:hAnsi="Times New Roman" w:cs="Times New Roman"/>
          <w:sz w:val="24"/>
          <w:szCs w:val="24"/>
        </w:rPr>
        <w:t xml:space="preserve"> Основные персоналии: Михаил Фёдорович, патриарх Филарет, Алексей Михайлович, Б.И. Морозов, Фёдор Алексеевич, Иван и П</w:t>
      </w:r>
      <w:r w:rsidR="00F85D7B" w:rsidRPr="00520804">
        <w:rPr>
          <w:rFonts w:ascii="Times New Roman" w:hAnsi="Times New Roman" w:cs="Times New Roman"/>
          <w:sz w:val="24"/>
          <w:szCs w:val="24"/>
        </w:rPr>
        <w:t xml:space="preserve">ётр Алексеевичи, царевна Софья. </w:t>
      </w:r>
      <w:r w:rsidR="00305D8C" w:rsidRPr="00520804">
        <w:rPr>
          <w:rFonts w:ascii="Times New Roman" w:hAnsi="Times New Roman" w:cs="Times New Roman"/>
          <w:sz w:val="24"/>
          <w:szCs w:val="24"/>
        </w:rPr>
        <w:t xml:space="preserve">Церковный раскол и народные движения в XVII в. </w:t>
      </w:r>
      <w:r w:rsidR="00F85D7B" w:rsidRPr="00520804">
        <w:rPr>
          <w:rFonts w:ascii="Times New Roman" w:hAnsi="Times New Roman" w:cs="Times New Roman"/>
          <w:sz w:val="24"/>
          <w:szCs w:val="24"/>
        </w:rPr>
        <w:t>Освободительная война 1648–1654 гг. под руководством Б.М. Хмельницкого. Вхождение Левобережной Украины в состав России. Русско-польская война 1654–1667 гг.</w:t>
      </w:r>
    </w:p>
    <w:p w14:paraId="2146D88E" w14:textId="3344B6DE" w:rsidR="00305D8C" w:rsidRPr="00520804" w:rsidRDefault="00305D8C" w:rsidP="00305D8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804">
        <w:rPr>
          <w:rFonts w:ascii="Times New Roman" w:hAnsi="Times New Roman" w:cs="Times New Roman"/>
          <w:b/>
          <w:bCs/>
          <w:sz w:val="24"/>
          <w:szCs w:val="24"/>
        </w:rPr>
        <w:t xml:space="preserve">Раздел III. Россия в конце XVII – XVIII в.: от Царства к Империи </w:t>
      </w:r>
      <w:r w:rsidR="001737AF" w:rsidRPr="00520804">
        <w:rPr>
          <w:rFonts w:ascii="Times New Roman" w:hAnsi="Times New Roman" w:cs="Times New Roman"/>
          <w:b/>
          <w:bCs/>
          <w:sz w:val="24"/>
          <w:szCs w:val="24"/>
        </w:rPr>
        <w:t>(10ч)</w:t>
      </w:r>
    </w:p>
    <w:p w14:paraId="7EB54B9B" w14:textId="7D425CC2" w:rsidR="00F85D7B" w:rsidRPr="00520804" w:rsidRDefault="00305D8C" w:rsidP="00F85D7B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lastRenderedPageBreak/>
        <w:t>Начало эпохи Петра I</w:t>
      </w:r>
      <w:r w:rsidR="004102D4" w:rsidRPr="00520804">
        <w:rPr>
          <w:rFonts w:ascii="Times New Roman" w:hAnsi="Times New Roman" w:cs="Times New Roman"/>
          <w:sz w:val="24"/>
          <w:szCs w:val="24"/>
        </w:rPr>
        <w:t>.</w:t>
      </w:r>
      <w:r w:rsidRPr="00520804">
        <w:rPr>
          <w:rFonts w:ascii="Times New Roman" w:hAnsi="Times New Roman" w:cs="Times New Roman"/>
          <w:sz w:val="24"/>
          <w:szCs w:val="24"/>
        </w:rPr>
        <w:t xml:space="preserve"> Необходимость и предпосылки преобразований. Регентство царевны Софьи. Стрелецкие восстания. Начало правления Петра I</w:t>
      </w:r>
      <w:r w:rsidR="00F85D7B" w:rsidRPr="00520804">
        <w:rPr>
          <w:rFonts w:ascii="Times New Roman" w:hAnsi="Times New Roman" w:cs="Times New Roman"/>
          <w:sz w:val="24"/>
          <w:szCs w:val="24"/>
        </w:rPr>
        <w:t xml:space="preserve">. Личность Петра Алексеевича.  </w:t>
      </w:r>
      <w:r w:rsidRPr="00520804">
        <w:rPr>
          <w:rFonts w:ascii="Times New Roman" w:hAnsi="Times New Roman" w:cs="Times New Roman"/>
          <w:sz w:val="24"/>
          <w:szCs w:val="24"/>
        </w:rPr>
        <w:t>Северная война и военные реформы</w:t>
      </w:r>
      <w:r w:rsidR="004102D4" w:rsidRPr="00520804">
        <w:rPr>
          <w:rFonts w:ascii="Times New Roman" w:hAnsi="Times New Roman" w:cs="Times New Roman"/>
          <w:sz w:val="24"/>
          <w:szCs w:val="24"/>
        </w:rPr>
        <w:t>.</w:t>
      </w:r>
      <w:r w:rsidRPr="00520804">
        <w:rPr>
          <w:rFonts w:ascii="Times New Roman" w:hAnsi="Times New Roman" w:cs="Times New Roman"/>
          <w:sz w:val="24"/>
          <w:szCs w:val="24"/>
        </w:rPr>
        <w:t xml:space="preserve"> Причины и начало Северной войны. Военная реформа и реорганизация армии: создание флота, рекрутские наборы, гвардия. Основание Санкт-Петербурга. </w:t>
      </w:r>
    </w:p>
    <w:p w14:paraId="1FE49C33" w14:textId="378E2374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После Петра Великого: эпоха «дворцовых переворотов» </w:t>
      </w:r>
    </w:p>
    <w:p w14:paraId="20492234" w14:textId="1BF34948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Российская империя при Екатерине II Просвещённый абсолютизм: содержание и особенности. Национальная и религиозная политика Екатерины II. </w:t>
      </w:r>
    </w:p>
    <w:p w14:paraId="31B52099" w14:textId="75ED72C3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Восстание под предводительством Е.И. Пугачёва Причины, цели и состав участников восстания. Ход восстания. Итоги и значение восстания. Основные термины и понятия: казачество, «прелестные письма». Основные персоналии: Екатерина II, Е.И. Пугачёв, С.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Юлаев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>, К. Арсланов, И. Зарубин-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Чик</w:t>
      </w:r>
      <w:r w:rsidR="00F85D7B" w:rsidRPr="00520804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="00F85D7B" w:rsidRPr="00520804">
        <w:rPr>
          <w:rFonts w:ascii="Times New Roman" w:hAnsi="Times New Roman" w:cs="Times New Roman"/>
          <w:sz w:val="24"/>
          <w:szCs w:val="24"/>
        </w:rPr>
        <w:t xml:space="preserve">, П.И. Панин, И.И. Михельсон. </w:t>
      </w:r>
      <w:r w:rsidRPr="00520804">
        <w:rPr>
          <w:rFonts w:ascii="Times New Roman" w:hAnsi="Times New Roman" w:cs="Times New Roman"/>
          <w:sz w:val="24"/>
          <w:szCs w:val="24"/>
        </w:rPr>
        <w:t xml:space="preserve">Россия в мировой и европейской политике во второй половине XVIII в. Основные направления внешней политики Екатерины II. Борьба за выход к Чёрному морю: русско-турецкие войны второй половины XVIII в. и их итоги. Присоединение Крыма и Северного  Причерноморья. Георгиевский трактат. Участие России в разделах Речи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Посполитой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. Россия и Французская революция. Основные термины и понятия: протекторат, вооружённый нейтралитет. Основные персоналии: Екатерина II, П.А. Румянцев, Г.А.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Спиридов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А.Г. Орлов, В.М. Долгоруков, А.В. Суворов, Г.А. Потёмкин, Ф.Ф. Ушаков. </w:t>
      </w:r>
    </w:p>
    <w:p w14:paraId="64600438" w14:textId="712A4627" w:rsidR="00305D8C" w:rsidRPr="00520804" w:rsidRDefault="00CF4250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Российская империя при Павле I. </w:t>
      </w:r>
      <w:r w:rsidR="00305D8C" w:rsidRPr="00520804">
        <w:rPr>
          <w:rFonts w:ascii="Times New Roman" w:hAnsi="Times New Roman" w:cs="Times New Roman"/>
          <w:sz w:val="24"/>
          <w:szCs w:val="24"/>
        </w:rPr>
        <w:t>Личность и взгляды Павла I. Культурное пространство Российской империи</w:t>
      </w:r>
      <w:r w:rsidRPr="00520804">
        <w:rPr>
          <w:rFonts w:ascii="Times New Roman" w:hAnsi="Times New Roman" w:cs="Times New Roman"/>
          <w:sz w:val="24"/>
          <w:szCs w:val="24"/>
        </w:rPr>
        <w:t>.</w:t>
      </w:r>
      <w:r w:rsidR="00305D8C" w:rsidRPr="00520804">
        <w:rPr>
          <w:rFonts w:ascii="Times New Roman" w:hAnsi="Times New Roman" w:cs="Times New Roman"/>
          <w:sz w:val="24"/>
          <w:szCs w:val="24"/>
        </w:rPr>
        <w:t xml:space="preserve"> Просвещение и его влияние на российскую культуру. </w:t>
      </w:r>
    </w:p>
    <w:p w14:paraId="528EB93A" w14:textId="6E282974" w:rsidR="00305D8C" w:rsidRPr="00520804" w:rsidRDefault="00305D8C" w:rsidP="00305D8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804">
        <w:rPr>
          <w:rFonts w:ascii="Times New Roman" w:hAnsi="Times New Roman" w:cs="Times New Roman"/>
          <w:b/>
          <w:bCs/>
          <w:sz w:val="24"/>
          <w:szCs w:val="24"/>
        </w:rPr>
        <w:t xml:space="preserve">Раздел IV. Российская империя в XIX – начале ХХ в. </w:t>
      </w:r>
      <w:r w:rsidR="001737AF" w:rsidRPr="00520804">
        <w:rPr>
          <w:rFonts w:ascii="Times New Roman" w:hAnsi="Times New Roman" w:cs="Times New Roman"/>
          <w:b/>
          <w:bCs/>
          <w:sz w:val="24"/>
          <w:szCs w:val="24"/>
        </w:rPr>
        <w:t>(19ч)</w:t>
      </w:r>
    </w:p>
    <w:p w14:paraId="34EDE194" w14:textId="2EE35956" w:rsidR="00305D8C" w:rsidRPr="00520804" w:rsidRDefault="00F85D7B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Россия в начале ХIХ 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520804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305D8C" w:rsidRPr="00520804">
        <w:rPr>
          <w:rFonts w:ascii="Times New Roman" w:hAnsi="Times New Roman" w:cs="Times New Roman"/>
          <w:sz w:val="24"/>
          <w:szCs w:val="24"/>
        </w:rPr>
        <w:t>Император</w:t>
      </w:r>
      <w:proofErr w:type="gramEnd"/>
      <w:r w:rsidR="00305D8C" w:rsidRPr="00520804">
        <w:rPr>
          <w:rFonts w:ascii="Times New Roman" w:hAnsi="Times New Roman" w:cs="Times New Roman"/>
          <w:sz w:val="24"/>
          <w:szCs w:val="24"/>
        </w:rPr>
        <w:t xml:space="preserve"> Александр I и его окружение. Основные направления и задачи внешней политики. Отечественная война 1812 г. Основные цели и направления внешней политики России при Александре I. Отечест</w:t>
      </w:r>
      <w:r w:rsidRPr="00520804">
        <w:rPr>
          <w:rFonts w:ascii="Times New Roman" w:hAnsi="Times New Roman" w:cs="Times New Roman"/>
          <w:sz w:val="24"/>
          <w:szCs w:val="24"/>
        </w:rPr>
        <w:t>венная война</w:t>
      </w:r>
      <w:r w:rsidR="00305D8C" w:rsidRPr="00520804">
        <w:rPr>
          <w:rFonts w:ascii="Times New Roman" w:hAnsi="Times New Roman" w:cs="Times New Roman"/>
          <w:sz w:val="24"/>
          <w:szCs w:val="24"/>
        </w:rPr>
        <w:t xml:space="preserve"> 1812 г. Завершение войны. Заграничные походы русской армии в 1813-1814 гг. Венский конгресс и Священный союз. Основные термины и понятия: континентальная блокада, Отечественная война, партизаны, народное ополчение. Основные персоналии: </w:t>
      </w:r>
      <w:proofErr w:type="gramStart"/>
      <w:r w:rsidR="00305D8C" w:rsidRPr="00520804">
        <w:rPr>
          <w:rFonts w:ascii="Times New Roman" w:hAnsi="Times New Roman" w:cs="Times New Roman"/>
          <w:sz w:val="24"/>
          <w:szCs w:val="24"/>
        </w:rPr>
        <w:t xml:space="preserve">Александр I, Наполеон Бонапарт, Е. </w:t>
      </w:r>
      <w:proofErr w:type="spellStart"/>
      <w:r w:rsidR="00305D8C" w:rsidRPr="00520804">
        <w:rPr>
          <w:rFonts w:ascii="Times New Roman" w:hAnsi="Times New Roman" w:cs="Times New Roman"/>
          <w:sz w:val="24"/>
          <w:szCs w:val="24"/>
        </w:rPr>
        <w:t>Богарне</w:t>
      </w:r>
      <w:proofErr w:type="spellEnd"/>
      <w:r w:rsidR="00305D8C" w:rsidRPr="00520804">
        <w:rPr>
          <w:rFonts w:ascii="Times New Roman" w:hAnsi="Times New Roman" w:cs="Times New Roman"/>
          <w:sz w:val="24"/>
          <w:szCs w:val="24"/>
        </w:rPr>
        <w:t xml:space="preserve">, Л. </w:t>
      </w:r>
      <w:proofErr w:type="spellStart"/>
      <w:r w:rsidR="00305D8C" w:rsidRPr="00520804">
        <w:rPr>
          <w:rFonts w:ascii="Times New Roman" w:hAnsi="Times New Roman" w:cs="Times New Roman"/>
          <w:sz w:val="24"/>
          <w:szCs w:val="24"/>
        </w:rPr>
        <w:t>Даву</w:t>
      </w:r>
      <w:proofErr w:type="spellEnd"/>
      <w:r w:rsidR="00305D8C" w:rsidRPr="00520804">
        <w:rPr>
          <w:rFonts w:ascii="Times New Roman" w:hAnsi="Times New Roman" w:cs="Times New Roman"/>
          <w:sz w:val="24"/>
          <w:szCs w:val="24"/>
        </w:rPr>
        <w:t xml:space="preserve">, М. Ней, И. Мюрат, Н. </w:t>
      </w:r>
      <w:proofErr w:type="spellStart"/>
      <w:r w:rsidR="00305D8C" w:rsidRPr="00520804">
        <w:rPr>
          <w:rFonts w:ascii="Times New Roman" w:hAnsi="Times New Roman" w:cs="Times New Roman"/>
          <w:sz w:val="24"/>
          <w:szCs w:val="24"/>
        </w:rPr>
        <w:t>Удино</w:t>
      </w:r>
      <w:proofErr w:type="spellEnd"/>
      <w:r w:rsidR="00305D8C" w:rsidRPr="00520804">
        <w:rPr>
          <w:rFonts w:ascii="Times New Roman" w:hAnsi="Times New Roman" w:cs="Times New Roman"/>
          <w:sz w:val="24"/>
          <w:szCs w:val="24"/>
        </w:rPr>
        <w:t xml:space="preserve">, М.Б. Барклай де Толли, А.П. </w:t>
      </w:r>
      <w:proofErr w:type="spellStart"/>
      <w:r w:rsidR="00305D8C" w:rsidRPr="00520804">
        <w:rPr>
          <w:rFonts w:ascii="Times New Roman" w:hAnsi="Times New Roman" w:cs="Times New Roman"/>
          <w:sz w:val="24"/>
          <w:szCs w:val="24"/>
        </w:rPr>
        <w:t>Тормасов</w:t>
      </w:r>
      <w:proofErr w:type="spellEnd"/>
      <w:r w:rsidR="00305D8C" w:rsidRPr="00520804">
        <w:rPr>
          <w:rFonts w:ascii="Times New Roman" w:hAnsi="Times New Roman" w:cs="Times New Roman"/>
          <w:sz w:val="24"/>
          <w:szCs w:val="24"/>
        </w:rPr>
        <w:t xml:space="preserve">, М.И. Кутузов, П.И. Багратион, Н.Н. Раевский, Д.С. Дохтуров, Д.В. Давыдов, А.Н. </w:t>
      </w:r>
      <w:proofErr w:type="spellStart"/>
      <w:r w:rsidR="00305D8C" w:rsidRPr="00520804">
        <w:rPr>
          <w:rFonts w:ascii="Times New Roman" w:hAnsi="Times New Roman" w:cs="Times New Roman"/>
          <w:sz w:val="24"/>
          <w:szCs w:val="24"/>
        </w:rPr>
        <w:t>Сеславин</w:t>
      </w:r>
      <w:proofErr w:type="spellEnd"/>
      <w:r w:rsidR="00305D8C" w:rsidRPr="00520804">
        <w:rPr>
          <w:rFonts w:ascii="Times New Roman" w:hAnsi="Times New Roman" w:cs="Times New Roman"/>
          <w:sz w:val="24"/>
          <w:szCs w:val="24"/>
        </w:rPr>
        <w:t xml:space="preserve">, Ф.Ф. Винцингероде, А.С. Фигнер, А.Х. </w:t>
      </w:r>
      <w:proofErr w:type="spellStart"/>
      <w:r w:rsidR="00305D8C" w:rsidRPr="00520804">
        <w:rPr>
          <w:rFonts w:ascii="Times New Roman" w:hAnsi="Times New Roman" w:cs="Times New Roman"/>
          <w:sz w:val="24"/>
          <w:szCs w:val="24"/>
        </w:rPr>
        <w:t>Бенкендорф</w:t>
      </w:r>
      <w:proofErr w:type="spellEnd"/>
      <w:r w:rsidR="00305D8C" w:rsidRPr="00520804">
        <w:rPr>
          <w:rFonts w:ascii="Times New Roman" w:hAnsi="Times New Roman" w:cs="Times New Roman"/>
          <w:sz w:val="24"/>
          <w:szCs w:val="24"/>
        </w:rPr>
        <w:t xml:space="preserve">, В. Кожина, Е. </w:t>
      </w:r>
      <w:proofErr w:type="spellStart"/>
      <w:r w:rsidR="00305D8C" w:rsidRPr="00520804">
        <w:rPr>
          <w:rFonts w:ascii="Times New Roman" w:hAnsi="Times New Roman" w:cs="Times New Roman"/>
          <w:sz w:val="24"/>
          <w:szCs w:val="24"/>
        </w:rPr>
        <w:t>Четветаков</w:t>
      </w:r>
      <w:proofErr w:type="spellEnd"/>
      <w:r w:rsidR="00305D8C" w:rsidRPr="00520804">
        <w:rPr>
          <w:rFonts w:ascii="Times New Roman" w:hAnsi="Times New Roman" w:cs="Times New Roman"/>
          <w:sz w:val="24"/>
          <w:szCs w:val="24"/>
        </w:rPr>
        <w:t xml:space="preserve">, Ф. Потапов. </w:t>
      </w:r>
      <w:proofErr w:type="gramEnd"/>
    </w:p>
    <w:p w14:paraId="24F3C4C2" w14:textId="62E702A5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Внутриполитический курс Александра I.  Самодержавие и крестьянский вопрос. Указ о вольных хлебопашцах. Изменение внутриполитического курса. А.А. Аракчеев. Военные поселения. Итоги внутренней политики Александра I. Основные термины и понятия: вольные хлебопашцы, военные поселения. Основные персоналии: Александр I, А.А. Аракчеев, Д.А. Гурьев, Н.Н. Новосильцев. </w:t>
      </w:r>
    </w:p>
    <w:p w14:paraId="36CFFFB9" w14:textId="7B8B47B7" w:rsidR="00305D8C" w:rsidRPr="00520804" w:rsidRDefault="00F85D7B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Движение декабристов. </w:t>
      </w:r>
      <w:r w:rsidR="00305D8C" w:rsidRPr="00520804">
        <w:rPr>
          <w:rFonts w:ascii="Times New Roman" w:hAnsi="Times New Roman" w:cs="Times New Roman"/>
          <w:sz w:val="24"/>
          <w:szCs w:val="24"/>
        </w:rPr>
        <w:t xml:space="preserve">Значение движения декабристов. Основные термины и понятия: декабристы, конституционная монархия, республика. Основные персоналии: А.Н. Муравьёв, Н.М. Муравьёв, С.П. Трубецкой, П.И. Пестель, С.И. и М.И. </w:t>
      </w:r>
      <w:proofErr w:type="spellStart"/>
      <w:r w:rsidR="00305D8C" w:rsidRPr="00520804">
        <w:rPr>
          <w:rFonts w:ascii="Times New Roman" w:hAnsi="Times New Roman" w:cs="Times New Roman"/>
          <w:sz w:val="24"/>
          <w:szCs w:val="24"/>
        </w:rPr>
        <w:t>Муравьёвы</w:t>
      </w:r>
      <w:proofErr w:type="spellEnd"/>
      <w:r w:rsidR="00305D8C" w:rsidRPr="00520804">
        <w:rPr>
          <w:rFonts w:ascii="Times New Roman" w:hAnsi="Times New Roman" w:cs="Times New Roman"/>
          <w:sz w:val="24"/>
          <w:szCs w:val="24"/>
        </w:rPr>
        <w:t xml:space="preserve">-Апостолы, К.Ф. Рылеев, А.Д. Якушкин, М.С. Лунин, М.А. Милорадович, А.А. и М.А. Бестужевы, М.П. Бестужев-Рюмин, П.Г. Каховский, Николай I. </w:t>
      </w:r>
    </w:p>
    <w:p w14:paraId="5593DCFA" w14:textId="7B065562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Социальная и экономическая политика Николая I. Политика в отношении дворянства. Крестьянский вопрос. Реформа управления государственными крестьянами П.Д. Киселёва. Начало промышленного переворота, его экономические и социальные последствия. Общественная мысль в 1830-1850-е гг. Охранительное направление. Теория официальной народности. Оппозиционная общественная мысль. Славянофилы и западники. Революционно-социалистическое течение. Общество петрашевцев. Основные термины и понятия: славянофильство, </w:t>
      </w:r>
      <w:r w:rsidRPr="00520804">
        <w:rPr>
          <w:rFonts w:ascii="Times New Roman" w:hAnsi="Times New Roman" w:cs="Times New Roman"/>
          <w:sz w:val="24"/>
          <w:szCs w:val="24"/>
        </w:rPr>
        <w:lastRenderedPageBreak/>
        <w:t xml:space="preserve">западничество, социализм, утопический социализм, теория официальной народности. Основные персоналии: 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t xml:space="preserve">М.П. Погодин, Ф.В.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Булгарин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Н.И. Греч, М.Н. Загоскин, П.Я. Чаадаев, П.В. и И.В. Киреевские, И.С. и К.С. Аксаковы, Ю.Ф. Самарин, А.С. Хомяков, Т.Н. Грановский, С.М. Соловьёв, И.С. Тургенев, К.Д.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Кавелин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А.И. Герцен, Н.П. Огарёв, В.Г. Белинский, М.В.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Буташевич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-Петрашевский, Ф.М. Достоевский. </w:t>
      </w:r>
      <w:proofErr w:type="gramEnd"/>
    </w:p>
    <w:p w14:paraId="24915251" w14:textId="3D069766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Внешняя политика России во второй четверти XIX в. Основные направления внешней политики. Борьба с революционным движением в Европе. Кавказская и русско-иранская войны. Восточный вопрос. Крымская война 1853-1855 гг.: причины, участники, основные сражения. Парижский мир. Причины и последствия поражения России в Крымской войне. Основные термины и понятия: революция, имамат, восточный вопрос. Основные персоналии: А.П. Ермолов, А.И. Барятинский, П.Х.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Витгенштейн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И.Ф. Паскевич, И.И. Дибич, П.С. Нахимов, Э.И.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Тотлебен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В.А. Корнилов, В.А. Истомин, Н.И. Пирогов. </w:t>
      </w:r>
    </w:p>
    <w:p w14:paraId="28D8FDA7" w14:textId="7DF94A0F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>Отмена крепостного права в России</w:t>
      </w:r>
      <w:r w:rsidR="00CF4250" w:rsidRPr="00520804">
        <w:rPr>
          <w:rFonts w:ascii="Times New Roman" w:hAnsi="Times New Roman" w:cs="Times New Roman"/>
          <w:sz w:val="24"/>
          <w:szCs w:val="24"/>
        </w:rPr>
        <w:t>.</w:t>
      </w:r>
      <w:r w:rsidRPr="00520804">
        <w:rPr>
          <w:rFonts w:ascii="Times New Roman" w:hAnsi="Times New Roman" w:cs="Times New Roman"/>
          <w:sz w:val="24"/>
          <w:szCs w:val="24"/>
        </w:rPr>
        <w:t xml:space="preserve"> Император Александр II и его окружение. Необходимость и предпосылки реформ. Подготовка крестьянской реформы. Основные положения крестьянской реформы 1861 г. Значение отмены крепостного права. Основные термины и понятия: крепостное право, выкупные платежи,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временнообязанные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 </w:t>
      </w:r>
      <w:r w:rsidR="00CF4250" w:rsidRPr="00520804">
        <w:rPr>
          <w:rFonts w:ascii="Times New Roman" w:hAnsi="Times New Roman" w:cs="Times New Roman"/>
          <w:sz w:val="24"/>
          <w:szCs w:val="24"/>
        </w:rPr>
        <w:t xml:space="preserve">крестьяне, мировой посредник. </w:t>
      </w:r>
      <w:r w:rsidRPr="00520804">
        <w:rPr>
          <w:rFonts w:ascii="Times New Roman" w:hAnsi="Times New Roman" w:cs="Times New Roman"/>
          <w:sz w:val="24"/>
          <w:szCs w:val="24"/>
        </w:rPr>
        <w:t xml:space="preserve">Основные персоналии: Александр II, Ю.Ф. Самарин, великий князь Константин Николаевич, Н.А. и Д.А.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Милютины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, Я.И. Ростовцев, А.В. Головин, Я.И. Соловьёв, К.И. Домонтович, П.П. Семёнов-Тян-Шанский, С.М. Жуковский, А.П.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ЗаболоцкийДесятовский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81DD1CA" w14:textId="67E1083C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Реформы 1860–1870-х гг. Социально-экономическое развитие пореформенной России Сельское хозяйство после отмены крепостного права: основные черты и векторы развития. Развитие промышленности и торговли. Общественные движения второй половины XIX в. Подъём общественного движения после поражения в Крымской войне. </w:t>
      </w:r>
    </w:p>
    <w:p w14:paraId="63386BC6" w14:textId="1162CBB2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>Народ</w:t>
      </w:r>
      <w:r w:rsidR="00F85D7B" w:rsidRPr="00520804">
        <w:rPr>
          <w:rFonts w:ascii="Times New Roman" w:hAnsi="Times New Roman" w:cs="Times New Roman"/>
          <w:sz w:val="24"/>
          <w:szCs w:val="24"/>
        </w:rPr>
        <w:t xml:space="preserve">ное самодержавие Александра III. </w:t>
      </w:r>
      <w:r w:rsidRPr="00520804">
        <w:rPr>
          <w:rFonts w:ascii="Times New Roman" w:hAnsi="Times New Roman" w:cs="Times New Roman"/>
          <w:sz w:val="24"/>
          <w:szCs w:val="24"/>
        </w:rPr>
        <w:t xml:space="preserve">Внешняя политика России во второй половине XIX в. Основные направления внешней политики при Александре II.  Культура России во второй половине XIX в. Развитие образования. Печать и книжное дело. Развитие российской науки: достижения российских учёных, их вклад в мировую науку и технику. Литература: стили, жанры, общественное звучание литературы. Театр и музыка. Живопись. Архитектура и скульптура. </w:t>
      </w:r>
    </w:p>
    <w:p w14:paraId="2D938187" w14:textId="5F9B0E2B" w:rsidR="00305D8C" w:rsidRPr="00520804" w:rsidRDefault="00305D8C" w:rsidP="00305D8C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На пороге нового века: динамика и противоречия социально-экономического развития Особенности промышленного и аграрного развития на рубеже XIX–XX вв. Политика модернизации «сверху». С.Ю. Витте. Государственный капитализм. Аграрный вопрос. Формирование монополий. Иностранный капитал в России. Политическая система. Император Николай II и его воззрения. Русско-японская война 1904-1905 гг. Политика России на Дальнем Востоке. Общественное движение в России 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520804">
        <w:rPr>
          <w:rFonts w:ascii="Times New Roman" w:hAnsi="Times New Roman" w:cs="Times New Roman"/>
          <w:sz w:val="24"/>
          <w:szCs w:val="24"/>
        </w:rPr>
        <w:t xml:space="preserve"> XX в. Первая российская революция (1905-1907): причины и характер. Начало революции: «кровавое воскресенье». Основные события революции: возникновение Советов, восстания в армии и на флоте, всероссийская политическая стачка. Манифест 17 октября 1905 г. Начало российского парламентаризма. Итоги и значение первой российской революции. 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t xml:space="preserve">Основные термины и понятия: революция, «кровавое воскресенье», стачка, забастовка, Советы,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булыгинская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 дума, Государственная дума, парламентаризм.</w:t>
      </w:r>
      <w:proofErr w:type="gramEnd"/>
      <w:r w:rsidRPr="00520804">
        <w:rPr>
          <w:rFonts w:ascii="Times New Roman" w:hAnsi="Times New Roman" w:cs="Times New Roman"/>
          <w:sz w:val="24"/>
          <w:szCs w:val="24"/>
        </w:rPr>
        <w:t xml:space="preserve"> Основные персоналии: Николай II, Г.А. Гапон, А.Г. Булыгин, С.Ю. Витте, П.А. Столыпин, С.А. Муромцев, А.Ф. Головин, Н.А. Хомяков, А.И.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Гучков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>, М.В. Родзянко.</w:t>
      </w:r>
    </w:p>
    <w:p w14:paraId="00610898" w14:textId="5A7B770A" w:rsidR="00305D8C" w:rsidRPr="00520804" w:rsidRDefault="00305D8C" w:rsidP="00611190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Общество и власть после революции.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Столыпинские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 реформы Правительственная программа П.А. Столыпина. Третьеиюньская политическая система. Аграрная реформа: цели, осуществление, итоги реформы. Основные термины и понятия: </w:t>
      </w:r>
      <w:proofErr w:type="spellStart"/>
      <w:r w:rsidRPr="00520804">
        <w:rPr>
          <w:rFonts w:ascii="Times New Roman" w:hAnsi="Times New Roman" w:cs="Times New Roman"/>
          <w:sz w:val="24"/>
          <w:szCs w:val="24"/>
        </w:rPr>
        <w:t>третьиюньская</w:t>
      </w:r>
      <w:proofErr w:type="spellEnd"/>
      <w:r w:rsidRPr="00520804">
        <w:rPr>
          <w:rFonts w:ascii="Times New Roman" w:hAnsi="Times New Roman" w:cs="Times New Roman"/>
          <w:sz w:val="24"/>
          <w:szCs w:val="24"/>
        </w:rPr>
        <w:t xml:space="preserve"> монархия, хутор, отруб.  Основные персона</w:t>
      </w:r>
      <w:r w:rsidR="00611190" w:rsidRPr="00520804">
        <w:rPr>
          <w:rFonts w:ascii="Times New Roman" w:hAnsi="Times New Roman" w:cs="Times New Roman"/>
          <w:sz w:val="24"/>
          <w:szCs w:val="24"/>
        </w:rPr>
        <w:t>лии: Николай II, П.А. Столыпин.</w:t>
      </w:r>
      <w:r w:rsidR="00CF4250" w:rsidRPr="00520804">
        <w:rPr>
          <w:rFonts w:ascii="Times New Roman" w:hAnsi="Times New Roman" w:cs="Times New Roman"/>
          <w:sz w:val="24"/>
          <w:szCs w:val="24"/>
        </w:rPr>
        <w:t xml:space="preserve"> </w:t>
      </w:r>
      <w:r w:rsidRPr="00520804">
        <w:rPr>
          <w:rFonts w:ascii="Times New Roman" w:hAnsi="Times New Roman" w:cs="Times New Roman"/>
          <w:sz w:val="24"/>
          <w:szCs w:val="24"/>
        </w:rPr>
        <w:t xml:space="preserve">Культура России </w:t>
      </w:r>
      <w:proofErr w:type="gramStart"/>
      <w:r w:rsidRPr="00520804">
        <w:rPr>
          <w:rFonts w:ascii="Times New Roman" w:hAnsi="Times New Roman" w:cs="Times New Roman"/>
          <w:sz w:val="24"/>
          <w:szCs w:val="24"/>
        </w:rPr>
        <w:t>в начале</w:t>
      </w:r>
      <w:proofErr w:type="gramEnd"/>
      <w:r w:rsidRPr="00520804">
        <w:rPr>
          <w:rFonts w:ascii="Times New Roman" w:hAnsi="Times New Roman" w:cs="Times New Roman"/>
          <w:sz w:val="24"/>
          <w:szCs w:val="24"/>
        </w:rPr>
        <w:t xml:space="preserve"> XX в. </w:t>
      </w:r>
    </w:p>
    <w:p w14:paraId="2F831EB4" w14:textId="5D877E8A" w:rsidR="00305D8C" w:rsidRPr="00520804" w:rsidRDefault="00611190" w:rsidP="00305D8C">
      <w:pPr>
        <w:pStyle w:val="a4"/>
        <w:rPr>
          <w:b/>
        </w:rPr>
      </w:pPr>
      <w:r w:rsidRPr="00520804">
        <w:rPr>
          <w:b/>
          <w:bCs/>
        </w:rPr>
        <w:t>Раздел</w:t>
      </w:r>
      <w:r w:rsidR="00232276" w:rsidRPr="00520804">
        <w:rPr>
          <w:b/>
          <w:bCs/>
        </w:rPr>
        <w:t xml:space="preserve"> </w:t>
      </w:r>
      <w:r w:rsidRPr="00520804">
        <w:rPr>
          <w:b/>
          <w:bCs/>
        </w:rPr>
        <w:t>V.</w:t>
      </w:r>
      <w:r w:rsidR="00232276" w:rsidRPr="00520804">
        <w:t xml:space="preserve"> </w:t>
      </w:r>
      <w:r w:rsidR="00232276" w:rsidRPr="00520804">
        <w:rPr>
          <w:b/>
          <w:bCs/>
        </w:rPr>
        <w:t>Мировые войны и революция. 1914 -1945г</w:t>
      </w:r>
      <w:r w:rsidR="001737AF" w:rsidRPr="00520804">
        <w:rPr>
          <w:b/>
          <w:bCs/>
        </w:rPr>
        <w:t>. (13ч)</w:t>
      </w:r>
    </w:p>
    <w:p w14:paraId="5BB9237B" w14:textId="77777777" w:rsidR="00305D8C" w:rsidRPr="00520804" w:rsidRDefault="00305D8C" w:rsidP="00305D8C">
      <w:pPr>
        <w:pStyle w:val="a4"/>
      </w:pPr>
      <w:r w:rsidRPr="00520804">
        <w:lastRenderedPageBreak/>
        <w:t xml:space="preserve">Ведущие государства мира </w:t>
      </w:r>
      <w:proofErr w:type="gramStart"/>
      <w:r w:rsidRPr="00520804">
        <w:t>в начале</w:t>
      </w:r>
      <w:proofErr w:type="gramEnd"/>
      <w:r w:rsidRPr="00520804">
        <w:t xml:space="preserve"> XX в. (Великобритания, Германия, Франция, Соединенные Штаты Америки, Австро-Венгерская империя). Общие и специфические черты экономического и политического развития. Политический строй. Основные цели внешней политики. Страны Азии, Африки и Латинской Америки на рубеже XIX—XX вв. Общая характеристика колониальных и зависимых стран </w:t>
      </w:r>
    </w:p>
    <w:p w14:paraId="689300CB" w14:textId="77777777" w:rsidR="00305D8C" w:rsidRPr="00520804" w:rsidRDefault="00305D8C" w:rsidP="00305D8C">
      <w:pPr>
        <w:pStyle w:val="a4"/>
      </w:pPr>
      <w:proofErr w:type="gramStart"/>
      <w:r w:rsidRPr="00520804">
        <w:t xml:space="preserve">Основные понятия: промышленно-финансовые группы, тресты, картели, биржа, территориальный раздел мира, политические партии, реформизм, консерватизм, либерализм, социал-демократия, миграция населения, урбанизация, модернизация, индустриальное общество, Тройственный союз, Антанта, пацифизм, шовинизм, локальные войны, гонка вооружений. </w:t>
      </w:r>
      <w:proofErr w:type="gramEnd"/>
    </w:p>
    <w:p w14:paraId="6A926727" w14:textId="77777777" w:rsidR="00305D8C" w:rsidRPr="00520804" w:rsidRDefault="00305D8C" w:rsidP="00305D8C">
      <w:pPr>
        <w:pStyle w:val="a4"/>
      </w:pPr>
      <w:r w:rsidRPr="00520804">
        <w:t xml:space="preserve">Военные действия на основных фронтах Первой мировой войны. Июльский кризис и начало войны. Характер войны и планы сторон. Основные события на фронтах в 1914—1916 гг. Применение новых видов вооружения: танков, самолетов, отравляющих газов. Завершающий этап боевых действий 1917—1918 гг. Вступление в войну США и выход из войны России. Поражение стран Четверного союза. Подписание </w:t>
      </w:r>
      <w:proofErr w:type="spellStart"/>
      <w:r w:rsidRPr="00520804">
        <w:t>Компьенского</w:t>
      </w:r>
      <w:proofErr w:type="spellEnd"/>
      <w:r w:rsidRPr="00520804">
        <w:t xml:space="preserve"> перемирия. </w:t>
      </w:r>
    </w:p>
    <w:p w14:paraId="0D8C233B" w14:textId="77777777" w:rsidR="00305D8C" w:rsidRPr="00520804" w:rsidRDefault="00305D8C" w:rsidP="00305D8C">
      <w:pPr>
        <w:pStyle w:val="a4"/>
      </w:pPr>
      <w:r w:rsidRPr="00520804">
        <w:t xml:space="preserve">Война и социально-экономическое развитие государств. Патриотический подъем начального периода. Перевод государственного управления и экономики на военные рельсы. Антивоенные и национально-демократические движения. Итоги Первой мировой войны. </w:t>
      </w:r>
    </w:p>
    <w:p w14:paraId="06C99EF6" w14:textId="38A807C2" w:rsidR="00305D8C" w:rsidRPr="00520804" w:rsidRDefault="00305D8C" w:rsidP="00232276">
      <w:pPr>
        <w:pStyle w:val="a4"/>
      </w:pPr>
      <w:proofErr w:type="gramStart"/>
      <w:r w:rsidRPr="00520804">
        <w:t xml:space="preserve">Основные понятия: тотальная война, молниеносная война (блицкриг), позиционная война, подводная война, оружие массового поражения, Четверной союз, политика «гражданского мира», военные кабинеты, государственное регулирование экономики, сепаратный мир. </w:t>
      </w:r>
      <w:proofErr w:type="gramEnd"/>
    </w:p>
    <w:p w14:paraId="7FE3F916" w14:textId="77777777" w:rsidR="00305D8C" w:rsidRPr="00520804" w:rsidRDefault="00305D8C" w:rsidP="00305D8C">
      <w:pPr>
        <w:pStyle w:val="a4"/>
      </w:pPr>
      <w:r w:rsidRPr="00520804">
        <w:t>Послевоенная система международных договоров. Требования стран-победительниц и противоречия между ними. Парижская (Версальская) мирная конференция, ее итоги и значение. Вашингтонская мирная конференция и ее решения. Особенности Версальско-Вашингтонской системы.</w:t>
      </w:r>
    </w:p>
    <w:p w14:paraId="657333E6" w14:textId="08315E21" w:rsidR="00305D8C" w:rsidRPr="00520804" w:rsidRDefault="00305D8C" w:rsidP="00232276">
      <w:pPr>
        <w:pStyle w:val="a4"/>
      </w:pPr>
      <w:proofErr w:type="gramStart"/>
      <w:r w:rsidRPr="00520804">
        <w:t xml:space="preserve">Основные понятия: революционный и реформистский пути обретения национальной государственности, демократизация политической жизни, национализация, аграрная реформа, Коминтерн, Лига Наций, аннексия, контрибуция, демилитаризация, мандатная система, Версальско-Вашингтонская система международных отношений. </w:t>
      </w:r>
      <w:proofErr w:type="gramEnd"/>
    </w:p>
    <w:p w14:paraId="0F9AFA1D" w14:textId="77777777" w:rsidR="00305D8C" w:rsidRPr="00520804" w:rsidRDefault="00305D8C" w:rsidP="00305D8C">
      <w:pPr>
        <w:pStyle w:val="a4"/>
      </w:pPr>
      <w:r w:rsidRPr="00520804">
        <w:t xml:space="preserve">Мировой экономический кризис 1929—1933 гг. Причины и начало кризиса. Влияние биржевого краха на экономику США. Проявление кризиса в хозяйствах других стран. Поиск возможных путей выхода из кризиса. Характер и последствия Великой депрессии. </w:t>
      </w:r>
    </w:p>
    <w:p w14:paraId="4779F22B" w14:textId="77777777" w:rsidR="00305D8C" w:rsidRPr="00520804" w:rsidRDefault="00305D8C" w:rsidP="00305D8C">
      <w:pPr>
        <w:pStyle w:val="a4"/>
      </w:pPr>
      <w:r w:rsidRPr="00520804">
        <w:t xml:space="preserve">Общественно-политический выбор стран Европы и Северной Америки; установление тоталитарных, авторитарных и либеральных режимов. Особенности развития государств Азии, Африки и Латинской Америки между мировыми войнами. Воздействие Первой мировой войны на страны Востока. Социально-экономическое и политическое развитие государств и регионов. Формирование предпосылок для национального освобождения. Методы борьбы против колонизаторов. </w:t>
      </w:r>
    </w:p>
    <w:p w14:paraId="2C4C27F9" w14:textId="77777777" w:rsidR="00305D8C" w:rsidRPr="00520804" w:rsidRDefault="00305D8C" w:rsidP="00305D8C">
      <w:pPr>
        <w:pStyle w:val="a4"/>
      </w:pPr>
      <w:proofErr w:type="gramStart"/>
      <w:r w:rsidRPr="00520804">
        <w:t xml:space="preserve">Основные понятия: цикличность мирового хозяйства, биржевой крах, Великая депрессия, государственное регулирование экономики, тоталитаризм, авторитаризм, либеральный режим, Народный фронт, «новый курс», политика невмешательства. </w:t>
      </w:r>
      <w:proofErr w:type="gramEnd"/>
    </w:p>
    <w:p w14:paraId="0B7150E3" w14:textId="68F4D74D" w:rsidR="00232276" w:rsidRPr="00520804" w:rsidRDefault="00232276" w:rsidP="00232276">
      <w:pPr>
        <w:pStyle w:val="a4"/>
      </w:pPr>
      <w:r w:rsidRPr="00520804">
        <w:lastRenderedPageBreak/>
        <w:t xml:space="preserve">Международные отношения в 30-е гг. XX в. Кризис Версальско-Вашингтонской системы. Возникновение очагов новой мировой войны на Дальнем Востоке и в Европе. </w:t>
      </w:r>
    </w:p>
    <w:p w14:paraId="1538D2F5" w14:textId="77777777" w:rsidR="00232276" w:rsidRPr="00520804" w:rsidRDefault="00232276" w:rsidP="00232276">
      <w:pPr>
        <w:pStyle w:val="a4"/>
      </w:pPr>
      <w:proofErr w:type="gramStart"/>
      <w:r w:rsidRPr="00520804">
        <w:t xml:space="preserve">Основные понятия: очаги новой мировой войны, коллективная безопасность, военно-политические блоки, «ось» Берлин—Рим—Токио, Антикоминтерновский пакт, политика «умиротворения» агрессоров, Мюнхенское соглашение, пакт Молотова—Риббентропа. </w:t>
      </w:r>
      <w:proofErr w:type="gramEnd"/>
    </w:p>
    <w:p w14:paraId="4001C736" w14:textId="77777777" w:rsidR="00232276" w:rsidRPr="00520804" w:rsidRDefault="00232276" w:rsidP="00232276">
      <w:pPr>
        <w:pStyle w:val="a4"/>
      </w:pPr>
      <w:r w:rsidRPr="00520804">
        <w:t xml:space="preserve">Причины войны и планы участников. Масштабы и характер войны. Интересы государств-участниц. Нападение Германии на Польшу. Политика СССР. «Странная война». Разгром Франции. Война с Англией. «Новый порядок» на оккупированных территориях. </w:t>
      </w:r>
    </w:p>
    <w:p w14:paraId="1F444407" w14:textId="77777777" w:rsidR="00232276" w:rsidRPr="00520804" w:rsidRDefault="00232276" w:rsidP="00232276">
      <w:pPr>
        <w:pStyle w:val="a4"/>
      </w:pPr>
      <w:r w:rsidRPr="00520804">
        <w:t xml:space="preserve">Этапы боевых действий на фронтах. Нападение Германии на СССР. Наступление Японии на Тихом океане и в Восточной Азии. Перелом в ходе Второй мировой войны. Второй фронт в Европе. Разгром Германии. Капитуляция Японии — завершение Второй мировой войны. Повседневная жизнь населения в годы войны. Движение Сопротивления на оккупированных территориях. </w:t>
      </w:r>
    </w:p>
    <w:p w14:paraId="18F2791E" w14:textId="77777777" w:rsidR="00232276" w:rsidRPr="00520804" w:rsidRDefault="00232276" w:rsidP="00232276">
      <w:pPr>
        <w:pStyle w:val="a4"/>
      </w:pPr>
      <w:r w:rsidRPr="00520804">
        <w:t xml:space="preserve">Дипломатия в 1939—1945 гг. Итоги Второй мировой войны. Складывание противостоящих союзов. Международные конференции стран антигитлеровской коалиции. Дипломатия Германии, Италии и Японии в годы войны. </w:t>
      </w:r>
    </w:p>
    <w:p w14:paraId="291D2CB2" w14:textId="77777777" w:rsidR="00232276" w:rsidRPr="00520804" w:rsidRDefault="00232276" w:rsidP="00232276">
      <w:pPr>
        <w:pStyle w:val="a4"/>
      </w:pPr>
      <w:proofErr w:type="gramStart"/>
      <w:r w:rsidRPr="00520804">
        <w:t xml:space="preserve">Основные понятия: вермахт, «новый порядок», «странная война», план «Барбаросса», второй фронт, движение Сопротивления, безоговорочная капитуляция, коренной перелом, стратегическая инициатива, антигитлеровская (антифашистская) коалиция, «большая тройка», ленд-лиз, Объединенные Нации. </w:t>
      </w:r>
      <w:proofErr w:type="gramEnd"/>
    </w:p>
    <w:p w14:paraId="33D48694" w14:textId="69875E7D" w:rsidR="00305D8C" w:rsidRPr="00520804" w:rsidRDefault="00232276" w:rsidP="00232276">
      <w:pPr>
        <w:pStyle w:val="a4"/>
        <w:rPr>
          <w:b/>
        </w:rPr>
      </w:pPr>
      <w:r w:rsidRPr="00520804">
        <w:rPr>
          <w:b/>
          <w:bCs/>
        </w:rPr>
        <w:t>Раздел V</w:t>
      </w:r>
      <w:r w:rsidRPr="00520804">
        <w:rPr>
          <w:b/>
          <w:bCs/>
          <w:lang w:val="en-US"/>
        </w:rPr>
        <w:t>I</w:t>
      </w:r>
      <w:r w:rsidRPr="00520804">
        <w:rPr>
          <w:b/>
          <w:bCs/>
        </w:rPr>
        <w:t>.</w:t>
      </w:r>
      <w:r w:rsidRPr="00520804">
        <w:t xml:space="preserve"> </w:t>
      </w:r>
      <w:r w:rsidRPr="00520804">
        <w:rPr>
          <w:b/>
        </w:rPr>
        <w:t>Мир во второй половине XX – начале XXI в.</w:t>
      </w:r>
      <w:r w:rsidR="001737AF" w:rsidRPr="00520804">
        <w:rPr>
          <w:b/>
        </w:rPr>
        <w:t xml:space="preserve"> (8ч)</w:t>
      </w:r>
    </w:p>
    <w:p w14:paraId="45DA0AAE" w14:textId="77777777" w:rsidR="00305D8C" w:rsidRPr="00520804" w:rsidRDefault="00305D8C" w:rsidP="00305D8C">
      <w:pPr>
        <w:pStyle w:val="a4"/>
      </w:pPr>
      <w:r w:rsidRPr="00520804">
        <w:t xml:space="preserve">Послевоенное мирное урегулирование. Начало «холодной войны». Интересы СССР, США, Великобритании и Франции в Европе и мире после войны. Изменения международного положения и внутриполитическая ситуация в странах Центральной и Восточной Европы после освобождения. Основные черты международного развития. Германский вопрос. Мирные договоры с бывшими союзниками Германии. Доктрина Трумэна и план Маршалла. </w:t>
      </w:r>
    </w:p>
    <w:p w14:paraId="58D886E2" w14:textId="77777777" w:rsidR="00305D8C" w:rsidRPr="00520804" w:rsidRDefault="00305D8C" w:rsidP="00305D8C">
      <w:pPr>
        <w:pStyle w:val="a4"/>
      </w:pPr>
      <w:r w:rsidRPr="00520804">
        <w:t xml:space="preserve">Первые конфликты и кризисы «холодной войны». Гражданская война в Китае. Кризис и военный конфликт на Корейском полуострове. Создание НАТО и Организации Варшавского договора. </w:t>
      </w:r>
    </w:p>
    <w:p w14:paraId="05BB657F" w14:textId="77777777" w:rsidR="00305D8C" w:rsidRPr="00520804" w:rsidRDefault="00305D8C" w:rsidP="00305D8C">
      <w:pPr>
        <w:pStyle w:val="a4"/>
      </w:pPr>
      <w:r w:rsidRPr="00520804">
        <w:t xml:space="preserve">Международные отношения на различных этапах «холодной войны» и после ее окончания (50—90-е гг.) Первый этап «холодной войны (1946—1969), его основные характерные черты и события. Второй этап (начало 70-х гг. — 1977 г.) и его основное содержание. Третий этап «холодной войны» (конец 70-х — конец 80-х гг.) и его содержание. Окончание «холодной войны». </w:t>
      </w:r>
    </w:p>
    <w:p w14:paraId="01316101" w14:textId="77777777" w:rsidR="00305D8C" w:rsidRPr="00520804" w:rsidRDefault="00305D8C" w:rsidP="00305D8C">
      <w:pPr>
        <w:pStyle w:val="a4"/>
      </w:pPr>
      <w:proofErr w:type="gramStart"/>
      <w:r w:rsidRPr="00520804">
        <w:t xml:space="preserve">Основные понятия: двухполюсный (биполярный) мир, доктрина Трумэна, «железный занавес», идейно-политическое противостояние, план Маршалла, политика сдерживания, «холодная война», военно-стратегический паритет, Движение неприсоединения, деколонизация, детант, Женевские совещания, Карибский кризис, перестройка, Хельсинкский акт. </w:t>
      </w:r>
      <w:proofErr w:type="gramEnd"/>
    </w:p>
    <w:p w14:paraId="05C19521" w14:textId="77777777" w:rsidR="00305D8C" w:rsidRPr="00520804" w:rsidRDefault="00305D8C" w:rsidP="00305D8C">
      <w:pPr>
        <w:pStyle w:val="a4"/>
      </w:pPr>
      <w:r w:rsidRPr="00520804">
        <w:lastRenderedPageBreak/>
        <w:t xml:space="preserve">Общая характеристика социально-политического и экономического развития стран Запада во второй половине XX в. Первый этап (1946 г. — конец 50-х гг.) — масштабный процесс восстановления после Второй мировой войны и формирование послевоенной политической системы. </w:t>
      </w:r>
    </w:p>
    <w:p w14:paraId="6E82CAA8" w14:textId="77777777" w:rsidR="00305D8C" w:rsidRPr="00520804" w:rsidRDefault="00305D8C" w:rsidP="00305D8C">
      <w:pPr>
        <w:pStyle w:val="a4"/>
      </w:pPr>
      <w:proofErr w:type="gramStart"/>
      <w:r w:rsidRPr="00520804">
        <w:t xml:space="preserve">Основные понятия: военно-промышленный комплекс, глобализация хозяйственных связей, государственное регулирование, государство «всеобщего благоденствия», единая планетарная структура, интеграция, кейнсианство, монетаризм, наднациональные организации, постиндустриальное (информационное) общество, стагфляция, «экономическое чудо». </w:t>
      </w:r>
      <w:proofErr w:type="gramEnd"/>
    </w:p>
    <w:p w14:paraId="2AA58DA9" w14:textId="77777777" w:rsidR="00305D8C" w:rsidRPr="00520804" w:rsidRDefault="00305D8C" w:rsidP="00305D8C">
      <w:pPr>
        <w:pStyle w:val="a4"/>
      </w:pPr>
      <w:r w:rsidRPr="00520804">
        <w:t xml:space="preserve">Положение в странах Восточной Европы после окончания Второй мировой войны. Переход государств региона в орбиту советского влияния. Приход к власти антифашистских коалиций и усиление позиций компартий. Создание основ тоталитарных режимов. Приход к власти местных коммунистических партий. Общие черты эволюции коммунистических режимов. </w:t>
      </w:r>
    </w:p>
    <w:p w14:paraId="2C386556" w14:textId="77777777" w:rsidR="00305D8C" w:rsidRPr="00520804" w:rsidRDefault="00305D8C" w:rsidP="00305D8C">
      <w:pPr>
        <w:pStyle w:val="a4"/>
      </w:pPr>
      <w:r w:rsidRPr="00520804">
        <w:t xml:space="preserve">Ликвидация коммунистических режимов в восточноевропейском регионе на рубеже 80—90-х гг. XX в. Провал попыток реформирования реального социализма, демократические революции в Восточной Европе. Общие черты демократических преобразований. </w:t>
      </w:r>
    </w:p>
    <w:p w14:paraId="0A945F06" w14:textId="77777777" w:rsidR="00305D8C" w:rsidRPr="00520804" w:rsidRDefault="00305D8C" w:rsidP="00305D8C">
      <w:pPr>
        <w:pStyle w:val="a4"/>
      </w:pPr>
      <w:proofErr w:type="gramStart"/>
      <w:r w:rsidRPr="00520804">
        <w:t xml:space="preserve">Основные понятия: фронт (народный, национальный, отечественный), народная демократия, «бархатная революция», денационализация, перестройка, приватизация, реальный социализм, реституция. </w:t>
      </w:r>
      <w:proofErr w:type="gramEnd"/>
    </w:p>
    <w:p w14:paraId="790E274B" w14:textId="77777777" w:rsidR="00305D8C" w:rsidRPr="00520804" w:rsidRDefault="00305D8C" w:rsidP="00305D8C">
      <w:pPr>
        <w:pStyle w:val="a4"/>
      </w:pPr>
      <w:r w:rsidRPr="00520804">
        <w:t xml:space="preserve">Достижения и проблемы развивающихся стран. Структура и состав группы развивающихся стран. Проблема выбора моделей развития. Основные вехи социально-экономических трансформаций. </w:t>
      </w:r>
    </w:p>
    <w:p w14:paraId="2F065857" w14:textId="77777777" w:rsidR="00305D8C" w:rsidRPr="00520804" w:rsidRDefault="00305D8C" w:rsidP="00305D8C">
      <w:pPr>
        <w:pStyle w:val="a4"/>
      </w:pPr>
      <w:r w:rsidRPr="00520804">
        <w:t xml:space="preserve">Характеристика развития отдельных государств и регионов Азии, Африки и Латинской Америки в 50—90-е гг. XX в. Китайская Народная Республика. Государства Юго-Восточной Азии (ЮВА). Индостан. Иран. Турция. Арабские страны. Страны Африки южнее Сахары. Характерные черты стран Латинской Америки в 50—90-е гг. </w:t>
      </w:r>
    </w:p>
    <w:p w14:paraId="2177D142" w14:textId="77777777" w:rsidR="00305D8C" w:rsidRPr="00520804" w:rsidRDefault="00305D8C" w:rsidP="00305D8C">
      <w:pPr>
        <w:pStyle w:val="a4"/>
      </w:pPr>
      <w:proofErr w:type="gramStart"/>
      <w:r w:rsidRPr="00520804">
        <w:t xml:space="preserve">Основные понятия: апартеид, деколонизация, косвенная (экономическая) зависимость, некапиталистический путь развития, «азиатские тигры (драконы)», «большой скачок», «великая пролетарская культурная революция», маоизм. </w:t>
      </w:r>
      <w:proofErr w:type="gramEnd"/>
    </w:p>
    <w:p w14:paraId="29F3E37A" w14:textId="77777777" w:rsidR="00305D8C" w:rsidRPr="00520804" w:rsidRDefault="00305D8C" w:rsidP="00305D8C">
      <w:pPr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58CAD54B" w14:textId="3E867AE6" w:rsidR="008A1D06" w:rsidRPr="00520804" w:rsidRDefault="001737AF" w:rsidP="004A035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520804">
        <w:rPr>
          <w:rFonts w:ascii="Times New Roman" w:hAnsi="Times New Roman" w:cs="Times New Roman"/>
          <w:b/>
          <w:sz w:val="24"/>
          <w:szCs w:val="24"/>
        </w:rPr>
        <w:t xml:space="preserve">Раздел </w:t>
      </w:r>
      <w:r w:rsidRPr="00520804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520804">
        <w:rPr>
          <w:rFonts w:ascii="Times New Roman" w:hAnsi="Times New Roman" w:cs="Times New Roman"/>
          <w:b/>
          <w:sz w:val="24"/>
          <w:szCs w:val="24"/>
        </w:rPr>
        <w:t>. Итоговое занятие (1ч)</w:t>
      </w:r>
    </w:p>
    <w:p w14:paraId="13B834F6" w14:textId="43F58F47" w:rsidR="001737AF" w:rsidRPr="00520804" w:rsidRDefault="001737AF" w:rsidP="004A0353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>Повторение и обобщение материала за весь курс.</w:t>
      </w:r>
    </w:p>
    <w:p w14:paraId="7E670176" w14:textId="77777777" w:rsidR="001737AF" w:rsidRPr="00520804" w:rsidRDefault="001737AF" w:rsidP="004A03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0B00F24" w14:textId="77777777" w:rsidR="001737AF" w:rsidRPr="00520804" w:rsidRDefault="001737AF" w:rsidP="004A03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F08ED9F" w14:textId="1B5378C4" w:rsidR="00CA6E20" w:rsidRDefault="00CA6E20" w:rsidP="004A03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4CBBC0" w14:textId="56CBAD6C" w:rsidR="00E72C18" w:rsidRDefault="00E72C18" w:rsidP="004A03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C8E36C" w14:textId="77777777" w:rsidR="00E72C18" w:rsidRPr="00520804" w:rsidRDefault="00E72C18" w:rsidP="004A03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1EA1760" w14:textId="77777777" w:rsidR="00126897" w:rsidRPr="00520804" w:rsidRDefault="00126897" w:rsidP="004A03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0AE1CE4" w14:textId="77777777" w:rsidR="00CA6E20" w:rsidRPr="00520804" w:rsidRDefault="00CA6E20" w:rsidP="00CA6E20">
      <w:pPr>
        <w:spacing w:after="0" w:line="240" w:lineRule="atLeast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08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 по истории</w:t>
      </w:r>
    </w:p>
    <w:p w14:paraId="529720C8" w14:textId="71E8F78D" w:rsidR="00CA6E20" w:rsidRPr="00520804" w:rsidRDefault="001F197E" w:rsidP="00CA6E20">
      <w:pPr>
        <w:spacing w:after="0" w:line="240" w:lineRule="atLeast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08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11 </w:t>
      </w:r>
      <w:r w:rsidR="00CA6E20" w:rsidRPr="005208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класс </w:t>
      </w:r>
    </w:p>
    <w:p w14:paraId="0AD17D37" w14:textId="77777777" w:rsidR="00CA6E20" w:rsidRPr="00520804" w:rsidRDefault="00CA6E20" w:rsidP="00CA6E20">
      <w:pPr>
        <w:spacing w:after="0" w:line="240" w:lineRule="atLeast"/>
        <w:ind w:left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7"/>
        <w:gridCol w:w="7817"/>
        <w:gridCol w:w="2655"/>
        <w:gridCol w:w="2656"/>
      </w:tblGrid>
      <w:tr w:rsidR="00D34CE4" w:rsidRPr="00520804" w14:paraId="659C2F39" w14:textId="068B0764" w:rsidTr="00D34CE4">
        <w:trPr>
          <w:trHeight w:val="792"/>
        </w:trPr>
        <w:tc>
          <w:tcPr>
            <w:tcW w:w="1397" w:type="dxa"/>
            <w:shd w:val="clear" w:color="auto" w:fill="auto"/>
          </w:tcPr>
          <w:p w14:paraId="21BD5151" w14:textId="77777777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/</w:t>
            </w: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7817" w:type="dxa"/>
            <w:shd w:val="clear" w:color="auto" w:fill="auto"/>
          </w:tcPr>
          <w:p w14:paraId="76E55BF3" w14:textId="77777777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ресурса</w:t>
            </w:r>
          </w:p>
        </w:tc>
        <w:tc>
          <w:tcPr>
            <w:tcW w:w="2655" w:type="dxa"/>
            <w:shd w:val="clear" w:color="auto" w:fill="auto"/>
          </w:tcPr>
          <w:p w14:paraId="58057D13" w14:textId="77777777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656" w:type="dxa"/>
            <w:shd w:val="clear" w:color="auto" w:fill="auto"/>
          </w:tcPr>
          <w:p w14:paraId="1EA72DB2" w14:textId="5D07A278" w:rsidR="00D34CE4" w:rsidRPr="00520804" w:rsidRDefault="00D34CE4" w:rsidP="00D34CE4">
            <w:pPr>
              <w:spacing w:after="0"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контрольных работ</w:t>
            </w:r>
          </w:p>
        </w:tc>
      </w:tr>
      <w:tr w:rsidR="00D34CE4" w:rsidRPr="00520804" w14:paraId="462726A0" w14:textId="5578F116" w:rsidTr="00D34CE4">
        <w:trPr>
          <w:trHeight w:val="217"/>
        </w:trPr>
        <w:tc>
          <w:tcPr>
            <w:tcW w:w="11869" w:type="dxa"/>
            <w:gridSpan w:val="3"/>
            <w:shd w:val="clear" w:color="auto" w:fill="auto"/>
          </w:tcPr>
          <w:p w14:paraId="338B4E98" w14:textId="77777777" w:rsidR="00D34CE4" w:rsidRDefault="00D34CE4" w:rsidP="00CA6E20">
            <w:pPr>
              <w:spacing w:after="0" w:line="240" w:lineRule="atLeast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52E5D4" w14:textId="77777777" w:rsidR="00D34CE4" w:rsidRDefault="00D34CE4" w:rsidP="00CA6E20">
            <w:pPr>
              <w:spacing w:after="0" w:line="240" w:lineRule="atLeast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РОССИИ (46 часов)</w:t>
            </w:r>
          </w:p>
          <w:p w14:paraId="33CC7812" w14:textId="5D46439A" w:rsidR="00D34CE4" w:rsidRPr="00520804" w:rsidRDefault="00D34CE4" w:rsidP="00CA6E20">
            <w:pPr>
              <w:spacing w:after="0" w:line="240" w:lineRule="atLeast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14:paraId="0E193CA3" w14:textId="77777777" w:rsidR="00D34CE4" w:rsidRDefault="00D34C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BC5CB69" w14:textId="77777777" w:rsidR="00D34CE4" w:rsidRPr="00520804" w:rsidRDefault="00D34CE4" w:rsidP="00CA6E20">
            <w:pPr>
              <w:spacing w:after="0" w:line="240" w:lineRule="atLeast"/>
              <w:ind w:left="56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CE4" w:rsidRPr="00520804" w14:paraId="416545F6" w14:textId="5AB0A194" w:rsidTr="00D34CE4">
        <w:trPr>
          <w:trHeight w:val="748"/>
        </w:trPr>
        <w:tc>
          <w:tcPr>
            <w:tcW w:w="1397" w:type="dxa"/>
            <w:shd w:val="clear" w:color="auto" w:fill="auto"/>
          </w:tcPr>
          <w:p w14:paraId="6701AB07" w14:textId="77777777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817" w:type="dxa"/>
            <w:shd w:val="clear" w:color="auto" w:fill="auto"/>
          </w:tcPr>
          <w:p w14:paraId="460B22C1" w14:textId="0F0F7118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0804">
              <w:rPr>
                <w:rFonts w:ascii="Times New Roman" w:hAnsi="Times New Roman" w:cs="Times New Roman"/>
                <w:bCs/>
                <w:sz w:val="24"/>
                <w:szCs w:val="24"/>
              </w:rPr>
              <w:t>От Древней Руси к Российскому государству</w:t>
            </w:r>
          </w:p>
        </w:tc>
        <w:tc>
          <w:tcPr>
            <w:tcW w:w="2655" w:type="dxa"/>
            <w:shd w:val="clear" w:color="auto" w:fill="auto"/>
          </w:tcPr>
          <w:p w14:paraId="34411F94" w14:textId="76428883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656" w:type="dxa"/>
            <w:shd w:val="clear" w:color="auto" w:fill="auto"/>
          </w:tcPr>
          <w:p w14:paraId="45338C8C" w14:textId="08F0C192" w:rsidR="00D34CE4" w:rsidRPr="00520804" w:rsidRDefault="00D34CE4" w:rsidP="00D34CE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D34CE4" w:rsidRPr="00520804" w14:paraId="52F66B83" w14:textId="3A214096" w:rsidTr="00D34CE4">
        <w:trPr>
          <w:trHeight w:val="559"/>
        </w:trPr>
        <w:tc>
          <w:tcPr>
            <w:tcW w:w="1397" w:type="dxa"/>
            <w:shd w:val="clear" w:color="auto" w:fill="auto"/>
          </w:tcPr>
          <w:p w14:paraId="6539B5FF" w14:textId="77777777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817" w:type="dxa"/>
            <w:shd w:val="clear" w:color="auto" w:fill="auto"/>
          </w:tcPr>
          <w:p w14:paraId="7207EA59" w14:textId="44586B56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 XVI-XVII века. От Великого княжества к Царству.</w:t>
            </w:r>
          </w:p>
        </w:tc>
        <w:tc>
          <w:tcPr>
            <w:tcW w:w="2655" w:type="dxa"/>
            <w:shd w:val="clear" w:color="auto" w:fill="auto"/>
          </w:tcPr>
          <w:p w14:paraId="34B65C0F" w14:textId="4CB8C455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56" w:type="dxa"/>
            <w:shd w:val="clear" w:color="auto" w:fill="auto"/>
          </w:tcPr>
          <w:p w14:paraId="28B77BC2" w14:textId="173EA7B4" w:rsidR="00D34CE4" w:rsidRPr="00520804" w:rsidRDefault="00D34CE4" w:rsidP="00D34CE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34CE4" w:rsidRPr="00520804" w14:paraId="61567F2D" w14:textId="7A1FB1D6" w:rsidTr="00D34CE4">
        <w:trPr>
          <w:trHeight w:val="412"/>
        </w:trPr>
        <w:tc>
          <w:tcPr>
            <w:tcW w:w="1397" w:type="dxa"/>
            <w:shd w:val="clear" w:color="auto" w:fill="auto"/>
          </w:tcPr>
          <w:p w14:paraId="5287660B" w14:textId="77777777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817" w:type="dxa"/>
            <w:shd w:val="clear" w:color="auto" w:fill="auto"/>
          </w:tcPr>
          <w:p w14:paraId="2F628B97" w14:textId="15E11A57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Россия в конце XVII-XVIII в.: от Царства к Империи</w:t>
            </w:r>
          </w:p>
        </w:tc>
        <w:tc>
          <w:tcPr>
            <w:tcW w:w="2655" w:type="dxa"/>
            <w:shd w:val="clear" w:color="auto" w:fill="auto"/>
          </w:tcPr>
          <w:p w14:paraId="7291E04B" w14:textId="1E0C12C7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56" w:type="dxa"/>
            <w:shd w:val="clear" w:color="auto" w:fill="auto"/>
          </w:tcPr>
          <w:p w14:paraId="2CF65E92" w14:textId="59B45791" w:rsidR="00D34CE4" w:rsidRPr="00520804" w:rsidRDefault="00D34CE4" w:rsidP="00D34CE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34CE4" w:rsidRPr="00520804" w14:paraId="2EBC8DB7" w14:textId="0C5C6B8D" w:rsidTr="00D34CE4">
        <w:trPr>
          <w:trHeight w:val="470"/>
        </w:trPr>
        <w:tc>
          <w:tcPr>
            <w:tcW w:w="1397" w:type="dxa"/>
            <w:shd w:val="clear" w:color="auto" w:fill="auto"/>
          </w:tcPr>
          <w:p w14:paraId="4E59CAC5" w14:textId="77777777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817" w:type="dxa"/>
            <w:shd w:val="clear" w:color="auto" w:fill="auto"/>
          </w:tcPr>
          <w:p w14:paraId="65C4D735" w14:textId="3B859677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Российская империя в ХIХ – начале ХХ </w:t>
            </w:r>
            <w:proofErr w:type="gramStart"/>
            <w:r w:rsidRPr="005208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proofErr w:type="gramEnd"/>
            <w:r w:rsidRPr="005208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655" w:type="dxa"/>
            <w:shd w:val="clear" w:color="auto" w:fill="auto"/>
          </w:tcPr>
          <w:p w14:paraId="4B80FED2" w14:textId="07470470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656" w:type="dxa"/>
            <w:shd w:val="clear" w:color="auto" w:fill="auto"/>
          </w:tcPr>
          <w:p w14:paraId="5096AF5A" w14:textId="769031D6" w:rsidR="00D34CE4" w:rsidRPr="00520804" w:rsidRDefault="00D34CE4" w:rsidP="00D34CE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34CE4" w:rsidRPr="00520804" w14:paraId="7A57F2CC" w14:textId="545C5CE3" w:rsidTr="00D34CE4">
        <w:trPr>
          <w:trHeight w:val="470"/>
        </w:trPr>
        <w:tc>
          <w:tcPr>
            <w:tcW w:w="11869" w:type="dxa"/>
            <w:gridSpan w:val="3"/>
            <w:shd w:val="clear" w:color="auto" w:fill="auto"/>
          </w:tcPr>
          <w:p w14:paraId="2D9E78C1" w14:textId="77777777" w:rsidR="00D34CE4" w:rsidRDefault="00D34CE4" w:rsidP="00CA6E20">
            <w:pPr>
              <w:spacing w:after="0" w:line="240" w:lineRule="atLeast"/>
              <w:ind w:left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994B390" w14:textId="5A79A80B" w:rsidR="00D34CE4" w:rsidRPr="00520804" w:rsidRDefault="00D34CE4" w:rsidP="00CA6E20">
            <w:pPr>
              <w:spacing w:after="0" w:line="240" w:lineRule="atLeast"/>
              <w:ind w:left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ВСЕОБЩАЯ ИСТОРИЯ (22 часа)</w:t>
            </w:r>
          </w:p>
          <w:p w14:paraId="78B95DFF" w14:textId="77777777" w:rsidR="00D34CE4" w:rsidRPr="00520804" w:rsidRDefault="00D34CE4" w:rsidP="00CA6E20">
            <w:pPr>
              <w:spacing w:after="0" w:line="240" w:lineRule="atLeast"/>
              <w:ind w:left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14:paraId="014C9AF6" w14:textId="77777777" w:rsidR="00D34CE4" w:rsidRDefault="00D34CE4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76644F8C" w14:textId="77777777" w:rsidR="00D34CE4" w:rsidRPr="00520804" w:rsidRDefault="00D34CE4" w:rsidP="00CA6E20">
            <w:pPr>
              <w:spacing w:after="0" w:line="240" w:lineRule="atLeast"/>
              <w:ind w:left="567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34CE4" w:rsidRPr="00520804" w14:paraId="68BC061C" w14:textId="788BE7D5" w:rsidTr="00D34CE4">
        <w:trPr>
          <w:trHeight w:val="152"/>
        </w:trPr>
        <w:tc>
          <w:tcPr>
            <w:tcW w:w="1397" w:type="dxa"/>
            <w:shd w:val="clear" w:color="auto" w:fill="auto"/>
          </w:tcPr>
          <w:p w14:paraId="1B0A835C" w14:textId="77777777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17" w:type="dxa"/>
            <w:shd w:val="clear" w:color="auto" w:fill="auto"/>
          </w:tcPr>
          <w:p w14:paraId="7D5E0EA6" w14:textId="247F9610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Мировые войны и революция. 1914 -1945г. </w:t>
            </w:r>
          </w:p>
        </w:tc>
        <w:tc>
          <w:tcPr>
            <w:tcW w:w="2655" w:type="dxa"/>
            <w:shd w:val="clear" w:color="auto" w:fill="auto"/>
          </w:tcPr>
          <w:p w14:paraId="39B9D2B4" w14:textId="77777777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  <w:p w14:paraId="1C64F948" w14:textId="357DE4A8" w:rsidR="00D34CE4" w:rsidRPr="00520804" w:rsidRDefault="00D34CE4" w:rsidP="001F197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14:paraId="6F15B426" w14:textId="14D4C89E" w:rsidR="00D34CE4" w:rsidRDefault="00D34CE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A49DFA6" w14:textId="77777777" w:rsidR="00D34CE4" w:rsidRPr="00520804" w:rsidRDefault="00D34CE4" w:rsidP="001F197E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4CE4" w:rsidRPr="00520804" w14:paraId="50FF4EE5" w14:textId="36327FE4" w:rsidTr="00D34CE4">
        <w:trPr>
          <w:trHeight w:val="470"/>
        </w:trPr>
        <w:tc>
          <w:tcPr>
            <w:tcW w:w="1397" w:type="dxa"/>
            <w:shd w:val="clear" w:color="auto" w:fill="auto"/>
          </w:tcPr>
          <w:p w14:paraId="104360E7" w14:textId="77777777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817" w:type="dxa"/>
            <w:shd w:val="clear" w:color="auto" w:fill="auto"/>
          </w:tcPr>
          <w:p w14:paraId="03E933A5" w14:textId="039F3301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Мир во второй половине XX – начале XXI в.</w:t>
            </w:r>
          </w:p>
        </w:tc>
        <w:tc>
          <w:tcPr>
            <w:tcW w:w="2655" w:type="dxa"/>
            <w:shd w:val="clear" w:color="auto" w:fill="auto"/>
          </w:tcPr>
          <w:p w14:paraId="246EFD7C" w14:textId="43131C88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56" w:type="dxa"/>
            <w:shd w:val="clear" w:color="auto" w:fill="auto"/>
          </w:tcPr>
          <w:p w14:paraId="4A612D10" w14:textId="42212233" w:rsidR="00D34CE4" w:rsidRPr="00520804" w:rsidRDefault="00D34CE4" w:rsidP="00D34CE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34CE4" w:rsidRPr="00520804" w14:paraId="17A54F9E" w14:textId="468FAAE7" w:rsidTr="00D34CE4">
        <w:trPr>
          <w:trHeight w:val="470"/>
        </w:trPr>
        <w:tc>
          <w:tcPr>
            <w:tcW w:w="1397" w:type="dxa"/>
            <w:shd w:val="clear" w:color="auto" w:fill="auto"/>
          </w:tcPr>
          <w:p w14:paraId="6D8280A7" w14:textId="77777777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817" w:type="dxa"/>
            <w:shd w:val="clear" w:color="auto" w:fill="auto"/>
          </w:tcPr>
          <w:p w14:paraId="428E823A" w14:textId="69E5DD66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Итоговое повторение</w:t>
            </w:r>
          </w:p>
        </w:tc>
        <w:tc>
          <w:tcPr>
            <w:tcW w:w="2655" w:type="dxa"/>
            <w:shd w:val="clear" w:color="auto" w:fill="auto"/>
          </w:tcPr>
          <w:p w14:paraId="7026B2C6" w14:textId="0C16AA67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6" w:type="dxa"/>
            <w:shd w:val="clear" w:color="auto" w:fill="auto"/>
          </w:tcPr>
          <w:p w14:paraId="109C49A5" w14:textId="0C29DF57" w:rsidR="00D34CE4" w:rsidRPr="00520804" w:rsidRDefault="00D34CE4" w:rsidP="00D34CE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D34CE4" w:rsidRPr="00520804" w14:paraId="7E6812C9" w14:textId="77777777" w:rsidTr="00D34CE4">
        <w:trPr>
          <w:trHeight w:val="470"/>
        </w:trPr>
        <w:tc>
          <w:tcPr>
            <w:tcW w:w="1397" w:type="dxa"/>
            <w:shd w:val="clear" w:color="auto" w:fill="auto"/>
          </w:tcPr>
          <w:p w14:paraId="16089A54" w14:textId="09D1E076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7817" w:type="dxa"/>
            <w:shd w:val="clear" w:color="auto" w:fill="auto"/>
          </w:tcPr>
          <w:p w14:paraId="631557CA" w14:textId="77777777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55" w:type="dxa"/>
            <w:shd w:val="clear" w:color="auto" w:fill="auto"/>
          </w:tcPr>
          <w:p w14:paraId="44D5C0F7" w14:textId="3FF25A7A" w:rsidR="00D34CE4" w:rsidRPr="00520804" w:rsidRDefault="00D34CE4" w:rsidP="00CA6E20">
            <w:pPr>
              <w:spacing w:after="0" w:line="240" w:lineRule="atLeast"/>
              <w:ind w:left="56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656" w:type="dxa"/>
            <w:shd w:val="clear" w:color="auto" w:fill="auto"/>
          </w:tcPr>
          <w:p w14:paraId="5758A2BD" w14:textId="4F85D4FC" w:rsidR="00D34CE4" w:rsidRDefault="00D34CE4" w:rsidP="00D34CE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</w:tbl>
    <w:p w14:paraId="3BEC1346" w14:textId="77777777" w:rsidR="00CA6E20" w:rsidRPr="00520804" w:rsidRDefault="00CA6E20" w:rsidP="00CA6E20">
      <w:pPr>
        <w:spacing w:after="200" w:line="276" w:lineRule="auto"/>
        <w:ind w:left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1A6044" w14:textId="77777777" w:rsidR="001737AF" w:rsidRPr="00520804" w:rsidRDefault="001737AF" w:rsidP="004A0353">
      <w:pPr>
        <w:jc w:val="both"/>
        <w:rPr>
          <w:rFonts w:ascii="Times New Roman" w:hAnsi="Times New Roman" w:cs="Times New Roman"/>
          <w:color w:val="ED7D31" w:themeColor="accent2"/>
          <w:sz w:val="24"/>
          <w:szCs w:val="24"/>
        </w:rPr>
      </w:pPr>
    </w:p>
    <w:p w14:paraId="5490C421" w14:textId="77777777" w:rsidR="00CA6E20" w:rsidRPr="00520804" w:rsidRDefault="00CA6E20" w:rsidP="004A0353">
      <w:pPr>
        <w:jc w:val="both"/>
        <w:rPr>
          <w:rFonts w:ascii="Times New Roman" w:hAnsi="Times New Roman" w:cs="Times New Roman"/>
          <w:color w:val="ED7D31" w:themeColor="accent2"/>
          <w:sz w:val="24"/>
          <w:szCs w:val="24"/>
        </w:rPr>
      </w:pPr>
    </w:p>
    <w:p w14:paraId="50C0F7E2" w14:textId="77777777" w:rsidR="00CA6E20" w:rsidRPr="00520804" w:rsidRDefault="00CA6E20" w:rsidP="004A03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5F28766" w14:textId="5BC9823F" w:rsidR="00CA6E20" w:rsidRDefault="00CA6E20" w:rsidP="004A03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9686D3" w14:textId="15BF21A0" w:rsidR="00E72C18" w:rsidRDefault="00E72C18" w:rsidP="004A03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079A9DA" w14:textId="77777777" w:rsidR="00E72C18" w:rsidRPr="00520804" w:rsidRDefault="00E72C18" w:rsidP="004A03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6C099F83" w14:textId="77777777" w:rsidR="00EA7E8F" w:rsidRPr="00520804" w:rsidRDefault="00EA7E8F" w:rsidP="004A035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47A9DE" w14:textId="77777777" w:rsidR="00520804" w:rsidRDefault="00520804" w:rsidP="009B5F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F7EBA66" w14:textId="77777777" w:rsidR="009B5F52" w:rsidRPr="00520804" w:rsidRDefault="009B5F52" w:rsidP="009B5F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080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</w:p>
    <w:p w14:paraId="5F8DBC51" w14:textId="51FEDA6A" w:rsidR="00520804" w:rsidRPr="00520804" w:rsidRDefault="00520804" w:rsidP="00520804">
      <w:pPr>
        <w:spacing w:after="0" w:line="240" w:lineRule="atLeas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520804">
        <w:rPr>
          <w:rFonts w:ascii="Times New Roman" w:eastAsia="Calibri" w:hAnsi="Times New Roman" w:cs="Times New Roman"/>
          <w:b/>
          <w:sz w:val="24"/>
          <w:szCs w:val="24"/>
        </w:rPr>
        <w:t>Календарно – темат</w:t>
      </w:r>
      <w:r>
        <w:rPr>
          <w:rFonts w:ascii="Times New Roman" w:eastAsia="Calibri" w:hAnsi="Times New Roman" w:cs="Times New Roman"/>
          <w:b/>
          <w:sz w:val="24"/>
          <w:szCs w:val="24"/>
        </w:rPr>
        <w:t>ическое планирование. История 11</w:t>
      </w:r>
      <w:r w:rsidRPr="00520804">
        <w:rPr>
          <w:rFonts w:ascii="Times New Roman" w:eastAsia="Calibri" w:hAnsi="Times New Roman" w:cs="Times New Roman"/>
          <w:b/>
          <w:sz w:val="24"/>
          <w:szCs w:val="24"/>
        </w:rPr>
        <w:t xml:space="preserve"> класс.  2021-2022 учебный год</w:t>
      </w:r>
    </w:p>
    <w:p w14:paraId="1BC1BDD0" w14:textId="77777777" w:rsidR="009B5F52" w:rsidRPr="00520804" w:rsidRDefault="009B5F52" w:rsidP="009B5F5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042" w:tblpY="179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7"/>
        <w:gridCol w:w="62"/>
        <w:gridCol w:w="854"/>
        <w:gridCol w:w="7367"/>
        <w:gridCol w:w="993"/>
        <w:gridCol w:w="1134"/>
        <w:gridCol w:w="20"/>
        <w:gridCol w:w="1255"/>
        <w:gridCol w:w="50"/>
        <w:gridCol w:w="2694"/>
        <w:gridCol w:w="91"/>
      </w:tblGrid>
      <w:tr w:rsidR="009B5F52" w:rsidRPr="00520804" w14:paraId="5FEB8541" w14:textId="77777777" w:rsidTr="00980DE1">
        <w:trPr>
          <w:gridAfter w:val="1"/>
          <w:wAfter w:w="91" w:type="dxa"/>
          <w:trHeight w:val="84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9B9779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916" w:type="dxa"/>
            <w:gridSpan w:val="2"/>
          </w:tcPr>
          <w:p w14:paraId="560EDEAA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раздела и темы урока 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380F434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5253D90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B7B2E1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(план)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725614FD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14:paraId="6B70110A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(факт)</w:t>
            </w:r>
          </w:p>
        </w:tc>
        <w:tc>
          <w:tcPr>
            <w:tcW w:w="2744" w:type="dxa"/>
            <w:gridSpan w:val="2"/>
          </w:tcPr>
          <w:p w14:paraId="454A9276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E18D03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9B5F52" w:rsidRPr="00520804" w14:paraId="23E3F76D" w14:textId="77777777" w:rsidTr="00520804">
        <w:trPr>
          <w:gridAfter w:val="1"/>
          <w:wAfter w:w="91" w:type="dxa"/>
          <w:trHeight w:val="449"/>
        </w:trPr>
        <w:tc>
          <w:tcPr>
            <w:tcW w:w="12582" w:type="dxa"/>
            <w:gridSpan w:val="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63EE4B" w14:textId="48B879B0" w:rsidR="009B5F52" w:rsidRPr="00520804" w:rsidRDefault="009B5F52" w:rsidP="005A53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I. </w:t>
            </w:r>
            <w:r w:rsidR="005A53D3" w:rsidRPr="005208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 Древней Руси к Российскому государству </w:t>
            </w:r>
            <w:r w:rsidR="005A53D3"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(9</w:t>
            </w: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часов)</w:t>
            </w:r>
          </w:p>
        </w:tc>
        <w:tc>
          <w:tcPr>
            <w:tcW w:w="2744" w:type="dxa"/>
            <w:gridSpan w:val="2"/>
          </w:tcPr>
          <w:p w14:paraId="39B9B1BA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5F52" w:rsidRPr="00520804" w14:paraId="6270A2CC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B97D5AE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ED6030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6" w:type="dxa"/>
            <w:gridSpan w:val="2"/>
          </w:tcPr>
          <w:p w14:paraId="4F8FBB2C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0C677E" w14:textId="2BC727CE" w:rsidR="009B5F52" w:rsidRPr="00520804" w:rsidRDefault="009B5F52" w:rsidP="001866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53D3" w:rsidRPr="00520804">
              <w:rPr>
                <w:rFonts w:ascii="Times New Roman" w:hAnsi="Times New Roman" w:cs="Times New Roman"/>
                <w:sz w:val="24"/>
                <w:szCs w:val="24"/>
              </w:rPr>
              <w:t>Народы и государства на территории нашей страны в древности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EB24D0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F029CF" w14:textId="4233C99B" w:rsidR="009B5F52" w:rsidRPr="00520804" w:rsidRDefault="00906A00" w:rsidP="009B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1.09.</w:t>
            </w:r>
          </w:p>
        </w:tc>
        <w:tc>
          <w:tcPr>
            <w:tcW w:w="1275" w:type="dxa"/>
            <w:gridSpan w:val="2"/>
            <w:vAlign w:val="center"/>
            <w:hideMark/>
          </w:tcPr>
          <w:p w14:paraId="1180D9EC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1734DF8B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F52" w:rsidRPr="00520804" w14:paraId="2F34A8E8" w14:textId="77777777" w:rsidTr="00520804">
        <w:trPr>
          <w:gridAfter w:val="1"/>
          <w:wAfter w:w="91" w:type="dxa"/>
          <w:trHeight w:val="36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2DD84" w14:textId="49C98CEA" w:rsidR="009B5F52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6" w:type="dxa"/>
            <w:gridSpan w:val="2"/>
          </w:tcPr>
          <w:p w14:paraId="3768CD1F" w14:textId="5A82F740" w:rsidR="009B5F52" w:rsidRPr="00520804" w:rsidRDefault="005A53D3" w:rsidP="005A53D3">
            <w:pPr>
              <w:tabs>
                <w:tab w:val="left" w:pos="330"/>
                <w:tab w:val="center" w:pos="453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91F2A1" w14:textId="78ECE781" w:rsidR="009B5F52" w:rsidRPr="00520804" w:rsidRDefault="005A53D3" w:rsidP="00186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Восточная Европа в середине I тыс. н.э.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15F88E" w14:textId="48394A6B" w:rsidR="009B5F52" w:rsidRPr="00520804" w:rsidRDefault="00EA7E8F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ED5945" w14:textId="7B054FFF" w:rsidR="009B5F52" w:rsidRPr="00520804" w:rsidRDefault="00906A00" w:rsidP="009B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3.09.</w:t>
            </w:r>
          </w:p>
        </w:tc>
        <w:tc>
          <w:tcPr>
            <w:tcW w:w="1275" w:type="dxa"/>
            <w:gridSpan w:val="2"/>
            <w:vAlign w:val="center"/>
          </w:tcPr>
          <w:p w14:paraId="1986854F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58B4E7FD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F52" w:rsidRPr="00520804" w14:paraId="1C1B5547" w14:textId="77777777" w:rsidTr="00520804">
        <w:trPr>
          <w:gridAfter w:val="1"/>
          <w:wAfter w:w="91" w:type="dxa"/>
          <w:trHeight w:val="423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5CF726" w14:textId="542FC533" w:rsidR="009B5F52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16" w:type="dxa"/>
            <w:gridSpan w:val="2"/>
          </w:tcPr>
          <w:p w14:paraId="6E8232B6" w14:textId="6D543D05" w:rsidR="009B5F52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E05C04" w14:textId="1DF82CB8" w:rsidR="009B5F52" w:rsidRPr="00520804" w:rsidRDefault="005A53D3" w:rsidP="00186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Входная контрольная работа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36CE83" w14:textId="58E8BF04" w:rsidR="009B5F52" w:rsidRPr="00520804" w:rsidRDefault="00EA7E8F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D2EE3" w14:textId="7B7AC115" w:rsidR="009B5F52" w:rsidRPr="00520804" w:rsidRDefault="00906A00" w:rsidP="009B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8.09.</w:t>
            </w:r>
          </w:p>
        </w:tc>
        <w:tc>
          <w:tcPr>
            <w:tcW w:w="1275" w:type="dxa"/>
            <w:gridSpan w:val="2"/>
            <w:vAlign w:val="center"/>
          </w:tcPr>
          <w:p w14:paraId="7F1C9640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06BD02A6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F52" w:rsidRPr="00520804" w14:paraId="34F2F180" w14:textId="77777777" w:rsidTr="00520804">
        <w:trPr>
          <w:gridAfter w:val="1"/>
          <w:wAfter w:w="91" w:type="dxa"/>
          <w:trHeight w:val="40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67FB7C" w14:textId="47AD0759" w:rsidR="009B5F52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16" w:type="dxa"/>
            <w:gridSpan w:val="2"/>
          </w:tcPr>
          <w:p w14:paraId="1A27C2AE" w14:textId="53B5E2CC" w:rsidR="009B5F52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643FCB" w14:textId="170EE0A8" w:rsidR="009B5F52" w:rsidRPr="00520804" w:rsidRDefault="005A53D3" w:rsidP="00186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Образование и расцвет государства Русь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EFF329" w14:textId="73F4D59D" w:rsidR="009B5F52" w:rsidRPr="00520804" w:rsidRDefault="00EA7E8F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05060" w14:textId="7122B544" w:rsidR="009B5F52" w:rsidRPr="00520804" w:rsidRDefault="00906A00" w:rsidP="009B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10.09.</w:t>
            </w:r>
          </w:p>
        </w:tc>
        <w:tc>
          <w:tcPr>
            <w:tcW w:w="1275" w:type="dxa"/>
            <w:gridSpan w:val="2"/>
            <w:vAlign w:val="center"/>
          </w:tcPr>
          <w:p w14:paraId="1E28539C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0C1C4E42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B5F52" w:rsidRPr="00520804" w14:paraId="5069971F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F6B78" w14:textId="53FFC8A8" w:rsidR="009B5F52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16" w:type="dxa"/>
            <w:gridSpan w:val="2"/>
          </w:tcPr>
          <w:p w14:paraId="7E7ABCD2" w14:textId="03CAA13A" w:rsidR="009B5F52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AC983" w14:textId="5A4E73CF" w:rsidR="009B5F52" w:rsidRPr="00520804" w:rsidRDefault="005A53D3" w:rsidP="00186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Социально-экономические отношения в Древней Руси. </w:t>
            </w:r>
            <w:proofErr w:type="gramStart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Культура (летописание, литература, архитектура</w:t>
            </w:r>
            <w:proofErr w:type="gramEnd"/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17EEE" w14:textId="12B3EE16" w:rsidR="009B5F52" w:rsidRPr="00520804" w:rsidRDefault="00EA7E8F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F5039" w14:textId="4F7683B4" w:rsidR="009B5F52" w:rsidRPr="00520804" w:rsidRDefault="00906A00" w:rsidP="009B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15.09.</w:t>
            </w:r>
          </w:p>
        </w:tc>
        <w:tc>
          <w:tcPr>
            <w:tcW w:w="1275" w:type="dxa"/>
            <w:gridSpan w:val="2"/>
            <w:vAlign w:val="center"/>
          </w:tcPr>
          <w:p w14:paraId="3165536E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173E69B2" w14:textId="77777777" w:rsidR="009B5F52" w:rsidRPr="00520804" w:rsidRDefault="009B5F52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53D3" w:rsidRPr="00520804" w14:paraId="64270779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831063" w14:textId="16C1C161" w:rsidR="005A53D3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16" w:type="dxa"/>
            <w:gridSpan w:val="2"/>
          </w:tcPr>
          <w:p w14:paraId="64189169" w14:textId="0F97DDE1" w:rsidR="005A53D3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F551E" w14:textId="0A445B96" w:rsidR="005A53D3" w:rsidRPr="00520804" w:rsidRDefault="005A53D3" w:rsidP="00186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Политическая раздробленность. Монгольское нашествие и установление зависимости Руси от ордынских ханов.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12FED" w14:textId="1BC173D2" w:rsidR="005A53D3" w:rsidRPr="00520804" w:rsidRDefault="00EA7E8F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84A45" w14:textId="367F5FAE" w:rsidR="005A53D3" w:rsidRPr="00520804" w:rsidRDefault="00906A00" w:rsidP="009B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</w:t>
            </w:r>
          </w:p>
        </w:tc>
        <w:tc>
          <w:tcPr>
            <w:tcW w:w="1275" w:type="dxa"/>
            <w:gridSpan w:val="2"/>
            <w:vAlign w:val="center"/>
          </w:tcPr>
          <w:p w14:paraId="7A263B97" w14:textId="77777777" w:rsidR="005A53D3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27C8F9E1" w14:textId="77777777" w:rsidR="005A53D3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53D3" w:rsidRPr="00520804" w14:paraId="4C5FB92B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B9208A" w14:textId="222472BE" w:rsidR="005A53D3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16" w:type="dxa"/>
            <w:gridSpan w:val="2"/>
          </w:tcPr>
          <w:p w14:paraId="7B220E31" w14:textId="5027AFDE" w:rsidR="005A53D3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87799D" w14:textId="3A6CC595" w:rsidR="005A53D3" w:rsidRPr="00520804" w:rsidRDefault="005A53D3" w:rsidP="00186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Борьба за лидерство на Руси и начало объединительных процессов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517A24" w14:textId="6785111C" w:rsidR="005A53D3" w:rsidRPr="00520804" w:rsidRDefault="00EA7E8F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78575" w14:textId="52139189" w:rsidR="005A53D3" w:rsidRPr="00520804" w:rsidRDefault="00906A00" w:rsidP="009B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</w:t>
            </w:r>
          </w:p>
        </w:tc>
        <w:tc>
          <w:tcPr>
            <w:tcW w:w="1275" w:type="dxa"/>
            <w:gridSpan w:val="2"/>
            <w:vAlign w:val="center"/>
          </w:tcPr>
          <w:p w14:paraId="2D578CD5" w14:textId="77777777" w:rsidR="005A53D3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12C28B1E" w14:textId="77777777" w:rsidR="005A53D3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53D3" w:rsidRPr="00520804" w14:paraId="4C6D4FDB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EA700" w14:textId="6B52A7F5" w:rsidR="005A53D3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16" w:type="dxa"/>
            <w:gridSpan w:val="2"/>
          </w:tcPr>
          <w:p w14:paraId="5E598EF4" w14:textId="1D92BB28" w:rsidR="005A53D3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CE0C52" w14:textId="6A43ED48" w:rsidR="005A53D3" w:rsidRPr="00520804" w:rsidRDefault="005A53D3" w:rsidP="00186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Культура русских земель в XIII – XIV вв. Народы и государства Степи и Сибири в XIII-XV вв.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BB6BEB" w14:textId="76EE467F" w:rsidR="005A53D3" w:rsidRPr="00520804" w:rsidRDefault="00EA7E8F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8172C" w14:textId="6DFFB900" w:rsidR="005A53D3" w:rsidRPr="00520804" w:rsidRDefault="00906A00" w:rsidP="009B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</w:t>
            </w:r>
          </w:p>
        </w:tc>
        <w:tc>
          <w:tcPr>
            <w:tcW w:w="1275" w:type="dxa"/>
            <w:gridSpan w:val="2"/>
            <w:vAlign w:val="center"/>
          </w:tcPr>
          <w:p w14:paraId="590DD61D" w14:textId="77777777" w:rsidR="005A53D3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02DBFC5E" w14:textId="77777777" w:rsidR="005A53D3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53D3" w:rsidRPr="00520804" w14:paraId="452F19B8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9DEF09" w14:textId="5D02400A" w:rsidR="005A53D3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16" w:type="dxa"/>
            <w:gridSpan w:val="2"/>
          </w:tcPr>
          <w:p w14:paraId="2AE80297" w14:textId="2122A967" w:rsidR="005A53D3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817ED" w14:textId="676C4A7A" w:rsidR="005A53D3" w:rsidRPr="00520804" w:rsidRDefault="005A53D3" w:rsidP="001866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Завершение процесса объединения русских земель</w:t>
            </w:r>
            <w:r w:rsidR="00F70E23"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F70E23"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Повторительно-обобщающий урок. Контрольное тестирование.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7A9400" w14:textId="2E13627C" w:rsidR="005A53D3" w:rsidRPr="00520804" w:rsidRDefault="00EA7E8F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8C809E" w14:textId="164E89AB" w:rsidR="005A53D3" w:rsidRPr="00520804" w:rsidRDefault="00906A00" w:rsidP="009B5F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29.09.</w:t>
            </w:r>
          </w:p>
        </w:tc>
        <w:tc>
          <w:tcPr>
            <w:tcW w:w="1275" w:type="dxa"/>
            <w:gridSpan w:val="2"/>
            <w:vAlign w:val="center"/>
          </w:tcPr>
          <w:p w14:paraId="3C2F0537" w14:textId="77777777" w:rsidR="005A53D3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72E7E452" w14:textId="77777777" w:rsidR="005A53D3" w:rsidRPr="00520804" w:rsidRDefault="005A53D3" w:rsidP="001866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53D3" w:rsidRPr="00520804" w14:paraId="5494EED6" w14:textId="77777777" w:rsidTr="00520804">
        <w:trPr>
          <w:gridAfter w:val="1"/>
          <w:wAfter w:w="91" w:type="dxa"/>
          <w:trHeight w:val="592"/>
        </w:trPr>
        <w:tc>
          <w:tcPr>
            <w:tcW w:w="15326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9ECF9" w14:textId="6AE0D390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804">
              <w:rPr>
                <w:rFonts w:ascii="Times New Roman" w:hAnsi="Times New Roman" w:cs="Times New Roman"/>
                <w:b/>
                <w:sz w:val="24"/>
                <w:szCs w:val="24"/>
              </w:rPr>
              <w:t>Раздел I</w:t>
            </w:r>
            <w:r w:rsidRPr="00520804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2080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Россия XVI-XVII века. От Великого княжества к Царству. (8 часов)</w:t>
            </w:r>
          </w:p>
        </w:tc>
      </w:tr>
      <w:tr w:rsidR="005A53D3" w:rsidRPr="00520804" w14:paraId="1D3CD8E5" w14:textId="77777777" w:rsidTr="00520804">
        <w:trPr>
          <w:gridAfter w:val="1"/>
          <w:wAfter w:w="91" w:type="dxa"/>
          <w:trHeight w:val="264"/>
        </w:trPr>
        <w:tc>
          <w:tcPr>
            <w:tcW w:w="95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F18D14" w14:textId="481B414C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4" w:type="dxa"/>
          </w:tcPr>
          <w:p w14:paraId="1ABE00A6" w14:textId="18144869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2BA59E" w14:textId="6B010422" w:rsidR="005A53D3" w:rsidRPr="00520804" w:rsidRDefault="005A53D3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Россия в XVI в. Иван IV Грозный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D528C" w14:textId="38B5FBB3" w:rsidR="005A53D3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4AEE3" w14:textId="0D1CD274" w:rsidR="005A53D3" w:rsidRPr="00520804" w:rsidRDefault="00906A00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1.10.</w:t>
            </w:r>
          </w:p>
        </w:tc>
        <w:tc>
          <w:tcPr>
            <w:tcW w:w="1275" w:type="dxa"/>
            <w:gridSpan w:val="2"/>
            <w:vAlign w:val="center"/>
          </w:tcPr>
          <w:p w14:paraId="3F45EEC4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78E5A6CC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53D3" w:rsidRPr="00520804" w14:paraId="715C562F" w14:textId="77777777" w:rsidTr="00520804">
        <w:trPr>
          <w:gridAfter w:val="1"/>
          <w:wAfter w:w="91" w:type="dxa"/>
          <w:trHeight w:val="283"/>
        </w:trPr>
        <w:tc>
          <w:tcPr>
            <w:tcW w:w="95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305228" w14:textId="58A4E95C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4" w:type="dxa"/>
          </w:tcPr>
          <w:p w14:paraId="60CC9602" w14:textId="5D2AB032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3B487" w14:textId="7D8D961B" w:rsidR="005A53D3" w:rsidRPr="00520804" w:rsidRDefault="005A53D3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Россия в конце XVI века. Культура Московской Руси.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164CD" w14:textId="3885D4E6" w:rsidR="005A53D3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94EA6E" w14:textId="0E7645B3" w:rsidR="005A53D3" w:rsidRPr="00520804" w:rsidRDefault="00906A00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</w:t>
            </w:r>
          </w:p>
        </w:tc>
        <w:tc>
          <w:tcPr>
            <w:tcW w:w="1275" w:type="dxa"/>
            <w:gridSpan w:val="2"/>
            <w:vAlign w:val="center"/>
          </w:tcPr>
          <w:p w14:paraId="0EF275A0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069731C0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53D3" w:rsidRPr="00520804" w14:paraId="7AF249BC" w14:textId="77777777" w:rsidTr="00520804">
        <w:trPr>
          <w:gridAfter w:val="1"/>
          <w:wAfter w:w="91" w:type="dxa"/>
          <w:trHeight w:val="262"/>
        </w:trPr>
        <w:tc>
          <w:tcPr>
            <w:tcW w:w="95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488A50" w14:textId="1531E44F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4" w:type="dxa"/>
          </w:tcPr>
          <w:p w14:paraId="1FEEFA54" w14:textId="2464A03D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062522" w14:textId="6E6AF3F3" w:rsidR="005A53D3" w:rsidRPr="00520804" w:rsidRDefault="005A53D3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Смута в России.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CB612B" w14:textId="0145515A" w:rsidR="005A53D3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5B83F6" w14:textId="42F7BCE4" w:rsidR="005A53D3" w:rsidRPr="00520804" w:rsidRDefault="00906A00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8.10.</w:t>
            </w:r>
          </w:p>
        </w:tc>
        <w:tc>
          <w:tcPr>
            <w:tcW w:w="1275" w:type="dxa"/>
            <w:gridSpan w:val="2"/>
            <w:vAlign w:val="center"/>
          </w:tcPr>
          <w:p w14:paraId="0EE2704D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1FFAFE16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53D3" w:rsidRPr="00520804" w14:paraId="23BD0645" w14:textId="77777777" w:rsidTr="00520804">
        <w:trPr>
          <w:gridAfter w:val="1"/>
          <w:wAfter w:w="91" w:type="dxa"/>
          <w:trHeight w:val="248"/>
        </w:trPr>
        <w:tc>
          <w:tcPr>
            <w:tcW w:w="95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DD0826" w14:textId="248993C4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4" w:type="dxa"/>
          </w:tcPr>
          <w:p w14:paraId="6B8E8493" w14:textId="5EF0D943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80F562" w14:textId="052FCCCA" w:rsidR="005A53D3" w:rsidRPr="00520804" w:rsidRDefault="005A53D3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Россия при первых Романовых.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52A5B7" w14:textId="5B4E9C58" w:rsidR="005A53D3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AC33A6" w14:textId="67F26BFA" w:rsidR="005A53D3" w:rsidRPr="00520804" w:rsidRDefault="00906A00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20.10.</w:t>
            </w:r>
          </w:p>
        </w:tc>
        <w:tc>
          <w:tcPr>
            <w:tcW w:w="1275" w:type="dxa"/>
            <w:gridSpan w:val="2"/>
            <w:vAlign w:val="center"/>
          </w:tcPr>
          <w:p w14:paraId="59463CCC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7697419C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53D3" w:rsidRPr="00520804" w14:paraId="722ED152" w14:textId="77777777" w:rsidTr="00520804">
        <w:trPr>
          <w:gridAfter w:val="1"/>
          <w:wAfter w:w="91" w:type="dxa"/>
          <w:trHeight w:val="410"/>
        </w:trPr>
        <w:tc>
          <w:tcPr>
            <w:tcW w:w="95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507BF3" w14:textId="4CF698C6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4" w:type="dxa"/>
          </w:tcPr>
          <w:p w14:paraId="19AFE901" w14:textId="1D1E2DC5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A8908" w14:textId="13F2A80C" w:rsidR="005A53D3" w:rsidRPr="00520804" w:rsidRDefault="005A53D3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Церковный раскол и народные движения в XVII веке.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B7BE31" w14:textId="71D0D414" w:rsidR="005A53D3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081FD0" w14:textId="54E6152B" w:rsidR="005A53D3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22.10.</w:t>
            </w:r>
          </w:p>
        </w:tc>
        <w:tc>
          <w:tcPr>
            <w:tcW w:w="1275" w:type="dxa"/>
            <w:gridSpan w:val="2"/>
            <w:vAlign w:val="center"/>
          </w:tcPr>
          <w:p w14:paraId="27B94961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0A40C76A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53D3" w:rsidRPr="00520804" w14:paraId="76BA3C61" w14:textId="77777777" w:rsidTr="00520804">
        <w:trPr>
          <w:gridAfter w:val="1"/>
          <w:wAfter w:w="91" w:type="dxa"/>
          <w:trHeight w:val="274"/>
        </w:trPr>
        <w:tc>
          <w:tcPr>
            <w:tcW w:w="95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C62E22" w14:textId="2B4FC43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</w:t>
            </w:r>
          </w:p>
        </w:tc>
        <w:tc>
          <w:tcPr>
            <w:tcW w:w="854" w:type="dxa"/>
          </w:tcPr>
          <w:p w14:paraId="23E4A3FF" w14:textId="0BD4551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438B8" w14:textId="3A8C366D" w:rsidR="005A53D3" w:rsidRPr="00520804" w:rsidRDefault="005A53D3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Внешняя политика России в XVII в.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09E79" w14:textId="7364EF16" w:rsidR="005A53D3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C4133" w14:textId="5B36009D" w:rsidR="005A53D3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</w:t>
            </w:r>
          </w:p>
        </w:tc>
        <w:tc>
          <w:tcPr>
            <w:tcW w:w="1275" w:type="dxa"/>
            <w:gridSpan w:val="2"/>
            <w:vAlign w:val="center"/>
          </w:tcPr>
          <w:p w14:paraId="311E390A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6F7F039B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53D3" w:rsidRPr="00520804" w14:paraId="2DF117FC" w14:textId="77777777" w:rsidTr="00520804">
        <w:trPr>
          <w:gridAfter w:val="1"/>
          <w:wAfter w:w="91" w:type="dxa"/>
          <w:trHeight w:val="279"/>
        </w:trPr>
        <w:tc>
          <w:tcPr>
            <w:tcW w:w="95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FA4CB1" w14:textId="2E27351E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4" w:type="dxa"/>
          </w:tcPr>
          <w:p w14:paraId="585D0ECC" w14:textId="6BD11750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D828D" w14:textId="5D52C181" w:rsidR="005A53D3" w:rsidRPr="00520804" w:rsidRDefault="005A53D3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Культура России в XVII в.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5617E9" w14:textId="02350785" w:rsidR="005A53D3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E04ACA" w14:textId="0882BE9A" w:rsidR="005A53D3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29.10.</w:t>
            </w:r>
          </w:p>
        </w:tc>
        <w:tc>
          <w:tcPr>
            <w:tcW w:w="1275" w:type="dxa"/>
            <w:gridSpan w:val="2"/>
            <w:vAlign w:val="center"/>
          </w:tcPr>
          <w:p w14:paraId="16A21F0C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648DC5FB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53D3" w:rsidRPr="00520804" w14:paraId="69F27A2F" w14:textId="77777777" w:rsidTr="00520804">
        <w:trPr>
          <w:gridAfter w:val="1"/>
          <w:wAfter w:w="91" w:type="dxa"/>
          <w:trHeight w:val="421"/>
        </w:trPr>
        <w:tc>
          <w:tcPr>
            <w:tcW w:w="95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C0DB18" w14:textId="312D9026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4" w:type="dxa"/>
          </w:tcPr>
          <w:p w14:paraId="53A22DB1" w14:textId="4F784E99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FB074" w14:textId="07418D91" w:rsidR="005A53D3" w:rsidRPr="00520804" w:rsidRDefault="005A53D3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теме " От Древней Руси к Царству"</w:t>
            </w:r>
            <w:r w:rsidR="003627AD" w:rsidRPr="00520804">
              <w:rPr>
                <w:rFonts w:ascii="Times New Roman" w:hAnsi="Times New Roman" w:cs="Times New Roman"/>
                <w:sz w:val="24"/>
                <w:szCs w:val="24"/>
              </w:rPr>
              <w:t>. Контрольное тестирование.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E0FAC0" w14:textId="476E3BC7" w:rsidR="005A53D3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0082D3" w14:textId="7EB621A1" w:rsidR="005A53D3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3.11.</w:t>
            </w:r>
          </w:p>
        </w:tc>
        <w:tc>
          <w:tcPr>
            <w:tcW w:w="1275" w:type="dxa"/>
            <w:gridSpan w:val="2"/>
            <w:vAlign w:val="center"/>
          </w:tcPr>
          <w:p w14:paraId="37A7A1C8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34F65A49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53D3" w:rsidRPr="00520804" w14:paraId="5929F08B" w14:textId="77777777" w:rsidTr="00520804">
        <w:trPr>
          <w:gridAfter w:val="1"/>
          <w:wAfter w:w="91" w:type="dxa"/>
          <w:trHeight w:val="592"/>
        </w:trPr>
        <w:tc>
          <w:tcPr>
            <w:tcW w:w="15326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4771B" w14:textId="0B177431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III. Россия в конце XVII-XVIII в.: от Царства к Империи</w:t>
            </w:r>
            <w:r w:rsidR="00AE2EC4"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(10 часов)</w:t>
            </w:r>
          </w:p>
        </w:tc>
      </w:tr>
      <w:tr w:rsidR="005A53D3" w:rsidRPr="00520804" w14:paraId="74880FCF" w14:textId="77777777" w:rsidTr="00520804">
        <w:trPr>
          <w:gridAfter w:val="1"/>
          <w:wAfter w:w="91" w:type="dxa"/>
          <w:trHeight w:val="380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14C15A" w14:textId="5078291E" w:rsidR="005A53D3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916" w:type="dxa"/>
            <w:gridSpan w:val="2"/>
          </w:tcPr>
          <w:p w14:paraId="384A9255" w14:textId="2CCE3C8A" w:rsidR="005A53D3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DC8B71" w14:textId="3BC6B0C4" w:rsidR="005A53D3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Начало эпохи Петра I.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DE293E" w14:textId="6AF81F8E" w:rsidR="005A53D3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E11C64" w14:textId="3E7EEAA7" w:rsidR="005A53D3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5.11.</w:t>
            </w:r>
          </w:p>
        </w:tc>
        <w:tc>
          <w:tcPr>
            <w:tcW w:w="1275" w:type="dxa"/>
            <w:gridSpan w:val="2"/>
            <w:vAlign w:val="center"/>
          </w:tcPr>
          <w:p w14:paraId="420B25AF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40B17FFE" w14:textId="77777777" w:rsidR="005A53D3" w:rsidRPr="00520804" w:rsidRDefault="005A53D3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00B81444" w14:textId="77777777" w:rsidTr="00520804">
        <w:trPr>
          <w:gridAfter w:val="1"/>
          <w:wAfter w:w="91" w:type="dxa"/>
          <w:trHeight w:val="27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3F66E" w14:textId="512F12A5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16" w:type="dxa"/>
            <w:gridSpan w:val="2"/>
          </w:tcPr>
          <w:p w14:paraId="4AB1AA82" w14:textId="0B0EC883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E7212F" w14:textId="0839532D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Северная война и военные реформы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F0C763" w14:textId="4BDF6865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E0D76" w14:textId="5191FF54" w:rsidR="00AE2EC4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</w:t>
            </w:r>
          </w:p>
        </w:tc>
        <w:tc>
          <w:tcPr>
            <w:tcW w:w="1275" w:type="dxa"/>
            <w:gridSpan w:val="2"/>
            <w:vAlign w:val="center"/>
          </w:tcPr>
          <w:p w14:paraId="7CF7424D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34B78D64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10A78E20" w14:textId="77777777" w:rsidTr="00520804">
        <w:trPr>
          <w:gridAfter w:val="1"/>
          <w:wAfter w:w="91" w:type="dxa"/>
          <w:trHeight w:val="277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89C9E5" w14:textId="61DD3548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916" w:type="dxa"/>
            <w:gridSpan w:val="2"/>
          </w:tcPr>
          <w:p w14:paraId="051306E6" w14:textId="3A743578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C5B94" w14:textId="324E92A8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Преобразования Петра I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52152D" w14:textId="54B4D46A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36C70" w14:textId="03FE979D" w:rsidR="00AE2EC4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</w:t>
            </w:r>
          </w:p>
        </w:tc>
        <w:tc>
          <w:tcPr>
            <w:tcW w:w="1275" w:type="dxa"/>
            <w:gridSpan w:val="2"/>
            <w:vAlign w:val="center"/>
          </w:tcPr>
          <w:p w14:paraId="0B63DFBB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118AB0A6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3E605D77" w14:textId="77777777" w:rsidTr="00520804">
        <w:trPr>
          <w:gridAfter w:val="1"/>
          <w:wAfter w:w="91" w:type="dxa"/>
          <w:trHeight w:val="266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44C98" w14:textId="7E51F2EE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916" w:type="dxa"/>
            <w:gridSpan w:val="2"/>
          </w:tcPr>
          <w:p w14:paraId="1B3B15A6" w14:textId="17342126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A3E26" w14:textId="280DF778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После Петра Великого: эпоха «дворцовых переворотов»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EFE2A" w14:textId="3845CBA9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95A3C" w14:textId="1C84A629" w:rsidR="00AE2EC4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</w:t>
            </w:r>
          </w:p>
        </w:tc>
        <w:tc>
          <w:tcPr>
            <w:tcW w:w="1275" w:type="dxa"/>
            <w:gridSpan w:val="2"/>
            <w:vAlign w:val="center"/>
          </w:tcPr>
          <w:p w14:paraId="2427ACDB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211F071B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084BE550" w14:textId="77777777" w:rsidTr="00520804">
        <w:trPr>
          <w:gridAfter w:val="1"/>
          <w:wAfter w:w="91" w:type="dxa"/>
          <w:trHeight w:val="271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8DE093" w14:textId="28E18441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916" w:type="dxa"/>
            <w:gridSpan w:val="2"/>
          </w:tcPr>
          <w:p w14:paraId="53ED6C06" w14:textId="45E87F81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560F80" w14:textId="6553A820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Российская империя при Екатерине II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9D7BDD" w14:textId="68A2F479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5A95F" w14:textId="2B8F64CA" w:rsidR="00AE2EC4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</w:t>
            </w:r>
          </w:p>
        </w:tc>
        <w:tc>
          <w:tcPr>
            <w:tcW w:w="1275" w:type="dxa"/>
            <w:gridSpan w:val="2"/>
            <w:vAlign w:val="center"/>
          </w:tcPr>
          <w:p w14:paraId="005F846C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6B67CDB7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37ED97E4" w14:textId="77777777" w:rsidTr="00520804">
        <w:trPr>
          <w:gridAfter w:val="1"/>
          <w:wAfter w:w="91" w:type="dxa"/>
          <w:trHeight w:val="260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1454E" w14:textId="6E9B8BC0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916" w:type="dxa"/>
            <w:gridSpan w:val="2"/>
          </w:tcPr>
          <w:p w14:paraId="223CA6F1" w14:textId="03704365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DD2AB8" w14:textId="03D517D1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Восстание под предводительством Е.И. Пугачёва.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C8D0A" w14:textId="4E89BD3E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7B9B50" w14:textId="7AE28395" w:rsidR="00AE2EC4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1.12.</w:t>
            </w:r>
          </w:p>
        </w:tc>
        <w:tc>
          <w:tcPr>
            <w:tcW w:w="1275" w:type="dxa"/>
            <w:gridSpan w:val="2"/>
            <w:vAlign w:val="center"/>
          </w:tcPr>
          <w:p w14:paraId="3B022E5E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5DB9B1F9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77E2C191" w14:textId="77777777" w:rsidTr="00520804">
        <w:trPr>
          <w:gridAfter w:val="1"/>
          <w:wAfter w:w="91" w:type="dxa"/>
          <w:trHeight w:val="406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F2B423" w14:textId="604D324B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16" w:type="dxa"/>
            <w:gridSpan w:val="2"/>
          </w:tcPr>
          <w:p w14:paraId="03F56CAC" w14:textId="04D630C5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56C0AC" w14:textId="5853C6F4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Россия в мировой и европейской политике во второй половине XVIII в.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A7D8C" w14:textId="109AB3EC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F2F76" w14:textId="6A0E1A2F" w:rsidR="00AE2EC4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3.12.</w:t>
            </w:r>
          </w:p>
        </w:tc>
        <w:tc>
          <w:tcPr>
            <w:tcW w:w="1275" w:type="dxa"/>
            <w:gridSpan w:val="2"/>
            <w:vAlign w:val="center"/>
          </w:tcPr>
          <w:p w14:paraId="4C6CA645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7F338E30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0C73FFC9" w14:textId="77777777" w:rsidTr="00520804">
        <w:trPr>
          <w:gridAfter w:val="1"/>
          <w:wAfter w:w="91" w:type="dxa"/>
          <w:trHeight w:val="259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F016F1" w14:textId="0C8F56AB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16" w:type="dxa"/>
            <w:gridSpan w:val="2"/>
          </w:tcPr>
          <w:p w14:paraId="54ACF5C3" w14:textId="28199616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5D2E5B" w14:textId="51FE441A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Российская империя при Павле I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81DD8" w14:textId="38FFDA46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2DB792" w14:textId="6156B898" w:rsidR="00AE2EC4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8.12.</w:t>
            </w:r>
          </w:p>
        </w:tc>
        <w:tc>
          <w:tcPr>
            <w:tcW w:w="1275" w:type="dxa"/>
            <w:gridSpan w:val="2"/>
            <w:vAlign w:val="center"/>
          </w:tcPr>
          <w:p w14:paraId="37E8162F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5DA7E11D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65A8E1C4" w14:textId="77777777" w:rsidTr="00520804">
        <w:trPr>
          <w:gridAfter w:val="1"/>
          <w:wAfter w:w="91" w:type="dxa"/>
          <w:trHeight w:val="404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5E586" w14:textId="71FC956A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916" w:type="dxa"/>
            <w:gridSpan w:val="2"/>
          </w:tcPr>
          <w:p w14:paraId="770322D0" w14:textId="2AFDB388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5B7D4C" w14:textId="3AAD91D8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Культурное пространство Российской империи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2B0A4" w14:textId="4A657842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9F49DC" w14:textId="66213802" w:rsidR="00AE2EC4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10.12.</w:t>
            </w:r>
          </w:p>
        </w:tc>
        <w:tc>
          <w:tcPr>
            <w:tcW w:w="1275" w:type="dxa"/>
            <w:gridSpan w:val="2"/>
            <w:vAlign w:val="center"/>
          </w:tcPr>
          <w:p w14:paraId="36E1654C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7FF7EF6B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637EB712" w14:textId="77777777" w:rsidTr="00520804">
        <w:trPr>
          <w:gridAfter w:val="1"/>
          <w:wAfter w:w="91" w:type="dxa"/>
          <w:trHeight w:val="410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2C19EF" w14:textId="01FD05AA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916" w:type="dxa"/>
            <w:gridSpan w:val="2"/>
          </w:tcPr>
          <w:p w14:paraId="0FEBABE3" w14:textId="1A82E7A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DD092" w14:textId="3C9C0F71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повторение по </w:t>
            </w:r>
            <w:r w:rsidR="003627AD" w:rsidRPr="00520804">
              <w:rPr>
                <w:rFonts w:ascii="Times New Roman" w:hAnsi="Times New Roman" w:cs="Times New Roman"/>
                <w:sz w:val="24"/>
                <w:szCs w:val="24"/>
              </w:rPr>
              <w:t>темам раздела. Контрольное тестирование.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A75836" w14:textId="31C36B19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F01463" w14:textId="4C245379" w:rsidR="00AE2EC4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15.12.</w:t>
            </w:r>
          </w:p>
        </w:tc>
        <w:tc>
          <w:tcPr>
            <w:tcW w:w="1275" w:type="dxa"/>
            <w:gridSpan w:val="2"/>
            <w:vAlign w:val="center"/>
          </w:tcPr>
          <w:p w14:paraId="5E4B1512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01743E17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6833D9DF" w14:textId="77777777" w:rsidTr="00520804">
        <w:trPr>
          <w:gridAfter w:val="1"/>
          <w:wAfter w:w="91" w:type="dxa"/>
          <w:trHeight w:val="592"/>
        </w:trPr>
        <w:tc>
          <w:tcPr>
            <w:tcW w:w="15326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2B4648" w14:textId="6844AFD2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I</w:t>
            </w: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Российская империя в Х</w:t>
            </w:r>
            <w:proofErr w:type="gramStart"/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I</w:t>
            </w:r>
            <w:proofErr w:type="gramEnd"/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 – начале ХХ в. (19 часов)</w:t>
            </w:r>
          </w:p>
        </w:tc>
      </w:tr>
      <w:tr w:rsidR="00AE2EC4" w:rsidRPr="00520804" w14:paraId="20CED954" w14:textId="77777777" w:rsidTr="00520804">
        <w:trPr>
          <w:gridAfter w:val="1"/>
          <w:wAfter w:w="91" w:type="dxa"/>
          <w:trHeight w:val="24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D3E739" w14:textId="2E19F65D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916" w:type="dxa"/>
            <w:gridSpan w:val="2"/>
          </w:tcPr>
          <w:p w14:paraId="1C5A461C" w14:textId="350D16EB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04FD3" w14:textId="347A8FC9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Россия в начале ХIХ </w:t>
            </w:r>
            <w:proofErr w:type="gramStart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433F93" w14:textId="19F52A45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EAAFC8" w14:textId="40E4E6FF" w:rsidR="00AE2EC4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</w:t>
            </w:r>
          </w:p>
        </w:tc>
        <w:tc>
          <w:tcPr>
            <w:tcW w:w="1275" w:type="dxa"/>
            <w:gridSpan w:val="2"/>
            <w:vAlign w:val="center"/>
          </w:tcPr>
          <w:p w14:paraId="30669381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6A357B7A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2511E2DF" w14:textId="77777777" w:rsidTr="00520804">
        <w:trPr>
          <w:gridAfter w:val="1"/>
          <w:wAfter w:w="91" w:type="dxa"/>
          <w:trHeight w:val="388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D47987" w14:textId="575371EF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916" w:type="dxa"/>
            <w:gridSpan w:val="2"/>
          </w:tcPr>
          <w:p w14:paraId="19470B9C" w14:textId="1BCA4920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9511CC" w14:textId="6F8232D0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и задачи внешней политики. Отечественная война 1812 г.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D8ACCE" w14:textId="6D63621E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A31AD" w14:textId="0B9EAA70" w:rsidR="00AE2EC4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</w:t>
            </w:r>
          </w:p>
        </w:tc>
        <w:tc>
          <w:tcPr>
            <w:tcW w:w="1275" w:type="dxa"/>
            <w:gridSpan w:val="2"/>
            <w:vAlign w:val="center"/>
          </w:tcPr>
          <w:p w14:paraId="4E00A7B1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0A2E1615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2B46169A" w14:textId="77777777" w:rsidTr="00520804">
        <w:trPr>
          <w:gridAfter w:val="1"/>
          <w:wAfter w:w="91" w:type="dxa"/>
          <w:trHeight w:val="38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1DC2AA" w14:textId="3746B15F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916" w:type="dxa"/>
            <w:gridSpan w:val="2"/>
          </w:tcPr>
          <w:p w14:paraId="72C1CB7F" w14:textId="3A641FC0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4.3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8BBE1" w14:textId="5B1CBB70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Внутриполитический курс Александра I в 1816-1825 гг.</w:t>
            </w:r>
            <w:r w:rsidR="009865C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Контрольная работа за 1 полугодие</w:t>
            </w:r>
            <w:bookmarkStart w:id="2" w:name="_GoBack"/>
            <w:bookmarkEnd w:id="2"/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3C5A37" w14:textId="18B81CED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DC1A7" w14:textId="1539AE5A" w:rsidR="00AE2EC4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24.12.</w:t>
            </w:r>
          </w:p>
        </w:tc>
        <w:tc>
          <w:tcPr>
            <w:tcW w:w="1275" w:type="dxa"/>
            <w:gridSpan w:val="2"/>
            <w:vAlign w:val="center"/>
          </w:tcPr>
          <w:p w14:paraId="44DAFD0F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202AF6AD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78B01E23" w14:textId="77777777" w:rsidTr="00520804">
        <w:trPr>
          <w:gridAfter w:val="1"/>
          <w:wAfter w:w="91" w:type="dxa"/>
          <w:trHeight w:val="274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139520" w14:textId="2E0F514B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916" w:type="dxa"/>
            <w:gridSpan w:val="2"/>
          </w:tcPr>
          <w:p w14:paraId="674C954F" w14:textId="2E22DB66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4.4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8E9BF" w14:textId="64A68EAD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Движение декабристов.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FBEE7E" w14:textId="6A3A65AB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F95B21" w14:textId="04FD4CB0" w:rsidR="00AE2EC4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</w:t>
            </w:r>
          </w:p>
        </w:tc>
        <w:tc>
          <w:tcPr>
            <w:tcW w:w="1275" w:type="dxa"/>
            <w:gridSpan w:val="2"/>
            <w:vAlign w:val="center"/>
          </w:tcPr>
          <w:p w14:paraId="7829ABC5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71AF99E7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1FED4191" w14:textId="77777777" w:rsidTr="00520804">
        <w:trPr>
          <w:gridAfter w:val="1"/>
          <w:wAfter w:w="91" w:type="dxa"/>
          <w:trHeight w:val="420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0087A" w14:textId="1CAE848A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916" w:type="dxa"/>
            <w:gridSpan w:val="2"/>
          </w:tcPr>
          <w:p w14:paraId="44620A4F" w14:textId="0A4798F2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4.5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325850" w14:textId="62B61218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Правление Николая I: политика государственного консерватизма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29FD9" w14:textId="5D5B4C74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6B16D0" w14:textId="3D08A9F2" w:rsidR="00AE2EC4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12.01.</w:t>
            </w:r>
          </w:p>
        </w:tc>
        <w:tc>
          <w:tcPr>
            <w:tcW w:w="1275" w:type="dxa"/>
            <w:gridSpan w:val="2"/>
            <w:vAlign w:val="center"/>
          </w:tcPr>
          <w:p w14:paraId="2556D64C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0F67E5F3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58974703" w14:textId="77777777" w:rsidTr="00520804">
        <w:trPr>
          <w:gridAfter w:val="1"/>
          <w:wAfter w:w="91" w:type="dxa"/>
          <w:trHeight w:val="428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A3D42E" w14:textId="6E1F50E3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916" w:type="dxa"/>
            <w:gridSpan w:val="2"/>
          </w:tcPr>
          <w:p w14:paraId="6F0FDD99" w14:textId="77C33AED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4.6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51E35" w14:textId="4929BAB9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Правление Николая I: политика государственного консерватизма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4B930" w14:textId="1290D73C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51296C" w14:textId="48FE52E6" w:rsidR="00AE2EC4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</w:t>
            </w:r>
          </w:p>
        </w:tc>
        <w:tc>
          <w:tcPr>
            <w:tcW w:w="1275" w:type="dxa"/>
            <w:gridSpan w:val="2"/>
            <w:vAlign w:val="center"/>
          </w:tcPr>
          <w:p w14:paraId="3AAEFCE9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6629470A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1BDB40F2" w14:textId="77777777" w:rsidTr="00520804">
        <w:trPr>
          <w:gridAfter w:val="1"/>
          <w:wAfter w:w="91" w:type="dxa"/>
          <w:trHeight w:val="421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399D52" w14:textId="426EFB7E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16" w:type="dxa"/>
            <w:gridSpan w:val="2"/>
          </w:tcPr>
          <w:p w14:paraId="1D5532ED" w14:textId="1E09498E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4.7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8F634B" w14:textId="12269679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во второй четверти ХIХ </w:t>
            </w:r>
            <w:proofErr w:type="gramStart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13319" w14:textId="599DCB26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7233C7" w14:textId="4955A2C4" w:rsidR="00AE2EC4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19.01.</w:t>
            </w:r>
          </w:p>
        </w:tc>
        <w:tc>
          <w:tcPr>
            <w:tcW w:w="1275" w:type="dxa"/>
            <w:gridSpan w:val="2"/>
            <w:vAlign w:val="center"/>
          </w:tcPr>
          <w:p w14:paraId="01393024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09F87633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78AEEC42" w14:textId="77777777" w:rsidTr="00520804">
        <w:trPr>
          <w:gridAfter w:val="1"/>
          <w:wAfter w:w="91" w:type="dxa"/>
          <w:trHeight w:val="414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2C677" w14:textId="36B2E152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916" w:type="dxa"/>
            <w:gridSpan w:val="2"/>
          </w:tcPr>
          <w:p w14:paraId="4F34B306" w14:textId="655787C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4.8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C4C752" w14:textId="29A3E2D2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России в первой половине ХIХ </w:t>
            </w:r>
            <w:proofErr w:type="gramStart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1F5BF9" w14:textId="15874D0B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18285E" w14:textId="59D777FC" w:rsidR="00AE2EC4" w:rsidRPr="00520804" w:rsidRDefault="00064CE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21.01.</w:t>
            </w:r>
          </w:p>
        </w:tc>
        <w:tc>
          <w:tcPr>
            <w:tcW w:w="1275" w:type="dxa"/>
            <w:gridSpan w:val="2"/>
            <w:vAlign w:val="center"/>
          </w:tcPr>
          <w:p w14:paraId="66D14782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05B12A42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5429112C" w14:textId="77777777" w:rsidTr="00520804">
        <w:trPr>
          <w:gridAfter w:val="1"/>
          <w:wAfter w:w="91" w:type="dxa"/>
          <w:trHeight w:val="420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975C9" w14:textId="077AEABF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916" w:type="dxa"/>
            <w:gridSpan w:val="2"/>
          </w:tcPr>
          <w:p w14:paraId="23288A92" w14:textId="6A00CA29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4.9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58C1C1" w14:textId="09C07D47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Отмена крепостного права в</w:t>
            </w:r>
            <w:r w:rsidR="00520804">
              <w:rPr>
                <w:rFonts w:ascii="Times New Roman" w:hAnsi="Times New Roman" w:cs="Times New Roman"/>
                <w:sz w:val="24"/>
                <w:szCs w:val="24"/>
              </w:rPr>
              <w:t xml:space="preserve"> России. Реформы 1860-1870-х г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0DE43B" w14:textId="02A3697B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95A1D" w14:textId="74FFC1DA" w:rsidR="00AE2EC4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26.01.</w:t>
            </w:r>
          </w:p>
        </w:tc>
        <w:tc>
          <w:tcPr>
            <w:tcW w:w="1275" w:type="dxa"/>
            <w:gridSpan w:val="2"/>
            <w:vAlign w:val="center"/>
          </w:tcPr>
          <w:p w14:paraId="2D02EA98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63EE9DD0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4D781F16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0C918" w14:textId="118C60B4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916" w:type="dxa"/>
            <w:gridSpan w:val="2"/>
          </w:tcPr>
          <w:p w14:paraId="788F558A" w14:textId="3B58842D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D17556" w14:textId="56CC1993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Социально-экономическое развитие пореформенной России. Общественные движения второй половины ХIХ </w:t>
            </w:r>
            <w:proofErr w:type="gramStart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8F34CA" w14:textId="521235ED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E90D57" w14:textId="33271415" w:rsidR="00AE2EC4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28.01.</w:t>
            </w:r>
          </w:p>
        </w:tc>
        <w:tc>
          <w:tcPr>
            <w:tcW w:w="1275" w:type="dxa"/>
            <w:gridSpan w:val="2"/>
            <w:vAlign w:val="center"/>
          </w:tcPr>
          <w:p w14:paraId="26B181EC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02D200DF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37C2CB7D" w14:textId="77777777" w:rsidTr="00520804">
        <w:trPr>
          <w:gridAfter w:val="1"/>
          <w:wAfter w:w="91" w:type="dxa"/>
          <w:trHeight w:val="378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E91DC" w14:textId="51669F86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916" w:type="dxa"/>
            <w:gridSpan w:val="2"/>
          </w:tcPr>
          <w:p w14:paraId="35EE971D" w14:textId="4DD380CC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4.11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28067C" w14:textId="670BCB1B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Народное самодержавие Александра III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8D7972" w14:textId="1FAB9F51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78DF50" w14:textId="60C4AEDE" w:rsidR="00AE2EC4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2.02.</w:t>
            </w:r>
          </w:p>
        </w:tc>
        <w:tc>
          <w:tcPr>
            <w:tcW w:w="1275" w:type="dxa"/>
            <w:gridSpan w:val="2"/>
            <w:vAlign w:val="center"/>
          </w:tcPr>
          <w:p w14:paraId="091BABD3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059B7421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16BD4E30" w14:textId="77777777" w:rsidTr="00520804">
        <w:trPr>
          <w:gridAfter w:val="1"/>
          <w:wAfter w:w="91" w:type="dxa"/>
          <w:trHeight w:val="421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C144D" w14:textId="6902B21E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39</w:t>
            </w:r>
          </w:p>
        </w:tc>
        <w:tc>
          <w:tcPr>
            <w:tcW w:w="916" w:type="dxa"/>
            <w:gridSpan w:val="2"/>
          </w:tcPr>
          <w:p w14:paraId="22B37A7B" w14:textId="4600F2C4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6E967A" w14:textId="3892B0D6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Внешняя политика России во второй половине XIX в. 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8F9F55" w14:textId="160BA538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E077FE" w14:textId="00DB2B7F" w:rsidR="00AE2EC4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4.02.</w:t>
            </w:r>
          </w:p>
        </w:tc>
        <w:tc>
          <w:tcPr>
            <w:tcW w:w="1275" w:type="dxa"/>
            <w:gridSpan w:val="2"/>
            <w:vAlign w:val="center"/>
          </w:tcPr>
          <w:p w14:paraId="75680544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329EF22C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30B071EC" w14:textId="77777777" w:rsidTr="00520804">
        <w:trPr>
          <w:gridAfter w:val="1"/>
          <w:wAfter w:w="91" w:type="dxa"/>
          <w:trHeight w:val="421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14B498" w14:textId="27780BF5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916" w:type="dxa"/>
            <w:gridSpan w:val="2"/>
          </w:tcPr>
          <w:p w14:paraId="0A6102BD" w14:textId="2D6E2F2F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4.13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B2C621" w14:textId="6E96C360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России во второй половине ХIХ </w:t>
            </w:r>
            <w:proofErr w:type="gramStart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67C60A" w14:textId="57CE110F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25569B" w14:textId="6BAC37EE" w:rsidR="00AE2EC4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9.02.</w:t>
            </w:r>
          </w:p>
        </w:tc>
        <w:tc>
          <w:tcPr>
            <w:tcW w:w="1275" w:type="dxa"/>
            <w:gridSpan w:val="2"/>
            <w:vAlign w:val="center"/>
          </w:tcPr>
          <w:p w14:paraId="66786481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33B48DCB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55001296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EFCFF8" w14:textId="436F6E6D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916" w:type="dxa"/>
            <w:gridSpan w:val="2"/>
          </w:tcPr>
          <w:p w14:paraId="690A56DA" w14:textId="7714D9B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4.14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B2C97A" w14:textId="39B7F2EF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На пороге нового века: динамика и противоречия социально-экономического развития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836D3" w14:textId="177163BD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8BE68A" w14:textId="35984276" w:rsidR="00AE2EC4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</w:t>
            </w:r>
          </w:p>
        </w:tc>
        <w:tc>
          <w:tcPr>
            <w:tcW w:w="1275" w:type="dxa"/>
            <w:gridSpan w:val="2"/>
            <w:vAlign w:val="center"/>
          </w:tcPr>
          <w:p w14:paraId="46180437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226698C9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2B3ECDB8" w14:textId="77777777" w:rsidTr="00520804">
        <w:trPr>
          <w:gridAfter w:val="1"/>
          <w:wAfter w:w="91" w:type="dxa"/>
          <w:trHeight w:val="236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B31CCE" w14:textId="24EC1CD2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916" w:type="dxa"/>
            <w:gridSpan w:val="2"/>
          </w:tcPr>
          <w:p w14:paraId="1864EC9F" w14:textId="75F131CC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4.15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D644CF" w14:textId="6289CAC0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Русско-японская война 1904-1905 гг.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AAA1E" w14:textId="740C03BA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FD108D" w14:textId="4D20AC39" w:rsidR="00AE2EC4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</w:t>
            </w:r>
          </w:p>
        </w:tc>
        <w:tc>
          <w:tcPr>
            <w:tcW w:w="1275" w:type="dxa"/>
            <w:gridSpan w:val="2"/>
            <w:vAlign w:val="center"/>
          </w:tcPr>
          <w:p w14:paraId="0570A7ED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4DE6D323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0C1B3BCE" w14:textId="77777777" w:rsidTr="00520804">
        <w:trPr>
          <w:gridAfter w:val="1"/>
          <w:wAfter w:w="91" w:type="dxa"/>
          <w:trHeight w:val="369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A23C66" w14:textId="111A7A3C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916" w:type="dxa"/>
            <w:gridSpan w:val="2"/>
          </w:tcPr>
          <w:p w14:paraId="23F3D738" w14:textId="411043BD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4.16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441BB" w14:textId="3E7351D6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Общественное движение в России в начале ХХ </w:t>
            </w:r>
            <w:proofErr w:type="gramStart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AA7A3A" w14:textId="0BF7EE02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FCE00" w14:textId="218F0AFD" w:rsidR="00AE2EC4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18.02.</w:t>
            </w:r>
          </w:p>
        </w:tc>
        <w:tc>
          <w:tcPr>
            <w:tcW w:w="1275" w:type="dxa"/>
            <w:gridSpan w:val="2"/>
            <w:vAlign w:val="center"/>
          </w:tcPr>
          <w:p w14:paraId="382EA20E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700BB492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68539AF7" w14:textId="77777777" w:rsidTr="00520804">
        <w:trPr>
          <w:gridAfter w:val="1"/>
          <w:wAfter w:w="91" w:type="dxa"/>
          <w:trHeight w:val="260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2C3FBA" w14:textId="3FD01063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916" w:type="dxa"/>
            <w:gridSpan w:val="2"/>
          </w:tcPr>
          <w:p w14:paraId="79959B35" w14:textId="2803816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4.17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703BE2" w14:textId="5008E402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Первая российская революция (1905-1907)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64238" w14:textId="41728AE2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70E39" w14:textId="73BB6F5F" w:rsidR="00AE2EC4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2.03.</w:t>
            </w:r>
          </w:p>
        </w:tc>
        <w:tc>
          <w:tcPr>
            <w:tcW w:w="1275" w:type="dxa"/>
            <w:gridSpan w:val="2"/>
            <w:vAlign w:val="center"/>
          </w:tcPr>
          <w:p w14:paraId="21897D2C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3293BA02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1AC5B0B4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8F4B20" w14:textId="2C116F79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916" w:type="dxa"/>
            <w:gridSpan w:val="2"/>
          </w:tcPr>
          <w:p w14:paraId="2841D4BB" w14:textId="29881ACB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4.18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AD611" w14:textId="55A69211" w:rsidR="00AE2EC4" w:rsidRPr="00520804" w:rsidRDefault="00AE2EC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Общество и власть после революции. </w:t>
            </w:r>
            <w:proofErr w:type="spellStart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Столыпинские</w:t>
            </w:r>
            <w:proofErr w:type="spellEnd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 реформы. Культура России в начале ХХ </w:t>
            </w:r>
            <w:proofErr w:type="gramStart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2EC44" w14:textId="6246D6DE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EDF58" w14:textId="5315EA00" w:rsidR="00AE2EC4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4.03.</w:t>
            </w:r>
          </w:p>
        </w:tc>
        <w:tc>
          <w:tcPr>
            <w:tcW w:w="1275" w:type="dxa"/>
            <w:gridSpan w:val="2"/>
            <w:vAlign w:val="center"/>
          </w:tcPr>
          <w:p w14:paraId="037B14D4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23DAC509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331A45F4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2254B6" w14:textId="33EE2FB4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916" w:type="dxa"/>
            <w:gridSpan w:val="2"/>
          </w:tcPr>
          <w:p w14:paraId="5B18B8A3" w14:textId="6578B76F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4.19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01BFB" w14:textId="59F89C1A" w:rsidR="00AE2EC4" w:rsidRPr="00520804" w:rsidRDefault="003627AD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Обобщающее повторение по темам раздела. Контрольное тестирование.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E5310" w14:textId="52ADE986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F54F5A" w14:textId="23B84AF8" w:rsidR="00AE2EC4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9.03.</w:t>
            </w:r>
          </w:p>
        </w:tc>
        <w:tc>
          <w:tcPr>
            <w:tcW w:w="1275" w:type="dxa"/>
            <w:gridSpan w:val="2"/>
            <w:vAlign w:val="center"/>
          </w:tcPr>
          <w:p w14:paraId="7FF1EE8E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7F59CCFF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E2EC4" w:rsidRPr="00520804" w14:paraId="1E6140FE" w14:textId="77777777" w:rsidTr="00520804">
        <w:trPr>
          <w:gridAfter w:val="1"/>
          <w:wAfter w:w="91" w:type="dxa"/>
          <w:trHeight w:val="592"/>
        </w:trPr>
        <w:tc>
          <w:tcPr>
            <w:tcW w:w="15326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37450F" w14:textId="57B8C6FA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="00AE2EC4"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</w:t>
            </w:r>
            <w:r w:rsidR="00AE2EC4"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Мировые войны и революция. 1914 -1945г</w:t>
            </w: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(13 часов)</w:t>
            </w:r>
          </w:p>
        </w:tc>
      </w:tr>
      <w:tr w:rsidR="00AE2EC4" w:rsidRPr="00520804" w14:paraId="0D1FD88B" w14:textId="77777777" w:rsidTr="00520804">
        <w:trPr>
          <w:gridAfter w:val="1"/>
          <w:wAfter w:w="91" w:type="dxa"/>
          <w:trHeight w:val="446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E729C" w14:textId="53A8CF73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916" w:type="dxa"/>
            <w:gridSpan w:val="2"/>
          </w:tcPr>
          <w:p w14:paraId="218F8CFC" w14:textId="014A00E9" w:rsidR="00AE2EC4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06FDF" w14:textId="6B038674" w:rsidR="00AE2EC4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Военные действия на основных фронтах Первой мировой войны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708D10" w14:textId="74E4A294" w:rsidR="00AE2EC4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06A7D" w14:textId="57492557" w:rsidR="00AE2EC4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</w:t>
            </w:r>
          </w:p>
        </w:tc>
        <w:tc>
          <w:tcPr>
            <w:tcW w:w="1275" w:type="dxa"/>
            <w:gridSpan w:val="2"/>
            <w:vAlign w:val="center"/>
          </w:tcPr>
          <w:p w14:paraId="4A6228C8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32C365A9" w14:textId="77777777" w:rsidR="00AE2EC4" w:rsidRPr="00520804" w:rsidRDefault="00AE2EC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2FC8EBAB" w14:textId="77777777" w:rsidTr="00520804">
        <w:trPr>
          <w:gridAfter w:val="1"/>
          <w:wAfter w:w="91" w:type="dxa"/>
          <w:trHeight w:val="298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FBC8B" w14:textId="540CB31A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916" w:type="dxa"/>
            <w:gridSpan w:val="2"/>
          </w:tcPr>
          <w:p w14:paraId="2A10EE46" w14:textId="5B9C99C9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91BBBC" w14:textId="4CE26C8F" w:rsidR="00CE60F0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Война и общество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DBFFFF" w14:textId="023DECFF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8DEA3" w14:textId="343140F3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</w:t>
            </w:r>
          </w:p>
        </w:tc>
        <w:tc>
          <w:tcPr>
            <w:tcW w:w="1275" w:type="dxa"/>
            <w:gridSpan w:val="2"/>
            <w:vAlign w:val="center"/>
          </w:tcPr>
          <w:p w14:paraId="2781D694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3B11AA8E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25881E9C" w14:textId="77777777" w:rsidTr="00520804">
        <w:trPr>
          <w:gridAfter w:val="1"/>
          <w:wAfter w:w="91" w:type="dxa"/>
          <w:trHeight w:val="288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861AF" w14:textId="063FBE59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916" w:type="dxa"/>
            <w:gridSpan w:val="2"/>
          </w:tcPr>
          <w:p w14:paraId="3D683EF5" w14:textId="21C4A7A3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440250" w14:textId="30F07A1B" w:rsidR="00CE60F0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Образование национальных государств в Европе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99193" w14:textId="1CB9B566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F29E6D" w14:textId="2EEF1659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18.03.</w:t>
            </w:r>
          </w:p>
        </w:tc>
        <w:tc>
          <w:tcPr>
            <w:tcW w:w="1275" w:type="dxa"/>
            <w:gridSpan w:val="2"/>
            <w:vAlign w:val="center"/>
          </w:tcPr>
          <w:p w14:paraId="64B49642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7EF559EF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40B0A615" w14:textId="77777777" w:rsidTr="00520804">
        <w:trPr>
          <w:gridAfter w:val="1"/>
          <w:wAfter w:w="91" w:type="dxa"/>
          <w:trHeight w:val="264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0F3EA8" w14:textId="567614E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916" w:type="dxa"/>
            <w:gridSpan w:val="2"/>
          </w:tcPr>
          <w:p w14:paraId="26E37B57" w14:textId="105FD61C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FF76F1" w14:textId="3B400CAF" w:rsidR="00CE60F0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Послевоенная система международных договоров.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83008D" w14:textId="1B70DDD4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B8E495" w14:textId="4EC39E30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23.03.</w:t>
            </w:r>
          </w:p>
        </w:tc>
        <w:tc>
          <w:tcPr>
            <w:tcW w:w="1275" w:type="dxa"/>
            <w:gridSpan w:val="2"/>
            <w:vAlign w:val="center"/>
          </w:tcPr>
          <w:p w14:paraId="52260D48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18D8653D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795D3ED0" w14:textId="77777777" w:rsidTr="00520804">
        <w:trPr>
          <w:gridAfter w:val="1"/>
          <w:wAfter w:w="91" w:type="dxa"/>
          <w:trHeight w:val="411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A2017C" w14:textId="0B0CC115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916" w:type="dxa"/>
            <w:gridSpan w:val="2"/>
          </w:tcPr>
          <w:p w14:paraId="461FBB1A" w14:textId="47A5A4FF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9B21B" w14:textId="733DFA21" w:rsidR="00CE60F0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Социально-экономические процессы в европейских государствах и США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29198" w14:textId="53FADB57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968619D" w14:textId="0B76AEAB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25.03.</w:t>
            </w:r>
          </w:p>
        </w:tc>
        <w:tc>
          <w:tcPr>
            <w:tcW w:w="1275" w:type="dxa"/>
            <w:gridSpan w:val="2"/>
            <w:vAlign w:val="center"/>
          </w:tcPr>
          <w:p w14:paraId="1475A55F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0055DF1E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20DBCEFD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5E6DDA" w14:textId="0357E9F8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916" w:type="dxa"/>
            <w:gridSpan w:val="2"/>
          </w:tcPr>
          <w:p w14:paraId="5BA92394" w14:textId="38B7A6A6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5.6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C6C760" w14:textId="1E743FDD" w:rsidR="00CE60F0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Общественно-политический выбор стран Европы и США: установление тоталитарных авторитарных и либеральных режимов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B62DA" w14:textId="59BD83D4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6C08C8" w14:textId="1CDB41B1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30.03.</w:t>
            </w:r>
          </w:p>
        </w:tc>
        <w:tc>
          <w:tcPr>
            <w:tcW w:w="1275" w:type="dxa"/>
            <w:gridSpan w:val="2"/>
            <w:vAlign w:val="center"/>
          </w:tcPr>
          <w:p w14:paraId="0899CB5C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0F1B2EB7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3DF27719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40904F" w14:textId="5EB7906E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916" w:type="dxa"/>
            <w:gridSpan w:val="2"/>
          </w:tcPr>
          <w:p w14:paraId="6FECFD17" w14:textId="78810A3D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5.7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645C0" w14:textId="29F24D4A" w:rsidR="00CE60F0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Особенности развития стран Азии, Африки и Латинской Америки между мировыми войнами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9ED440" w14:textId="1D2A34A3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41A50C" w14:textId="4E165BEC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1.04.</w:t>
            </w:r>
          </w:p>
        </w:tc>
        <w:tc>
          <w:tcPr>
            <w:tcW w:w="1275" w:type="dxa"/>
            <w:gridSpan w:val="2"/>
            <w:vAlign w:val="center"/>
          </w:tcPr>
          <w:p w14:paraId="71657255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5BE010D4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0D573541" w14:textId="77777777" w:rsidTr="00520804">
        <w:trPr>
          <w:gridAfter w:val="1"/>
          <w:wAfter w:w="91" w:type="dxa"/>
          <w:trHeight w:val="38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65521E" w14:textId="432CB4C9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916" w:type="dxa"/>
            <w:gridSpan w:val="2"/>
          </w:tcPr>
          <w:p w14:paraId="790C316C" w14:textId="0972C17F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5.8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D0E50F" w14:textId="4CA1E75A" w:rsidR="00CE60F0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Культура и наука в первой половине XX в.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04EC8" w14:textId="416836DE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0B42CC" w14:textId="6D277B26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6.04.</w:t>
            </w:r>
          </w:p>
        </w:tc>
        <w:tc>
          <w:tcPr>
            <w:tcW w:w="1275" w:type="dxa"/>
            <w:gridSpan w:val="2"/>
            <w:vAlign w:val="center"/>
          </w:tcPr>
          <w:p w14:paraId="480E546A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68C94B36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7376B897" w14:textId="77777777" w:rsidTr="00520804">
        <w:trPr>
          <w:gridAfter w:val="1"/>
          <w:wAfter w:w="91" w:type="dxa"/>
          <w:trHeight w:val="416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B1184" w14:textId="25206148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916" w:type="dxa"/>
            <w:gridSpan w:val="2"/>
          </w:tcPr>
          <w:p w14:paraId="1A8BB1CC" w14:textId="1275D804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5.9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30A577" w14:textId="0128FE72" w:rsidR="00CE60F0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«Эра пацифизма»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48B592" w14:textId="560DC960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A9F3F" w14:textId="40910D76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8.04.</w:t>
            </w:r>
          </w:p>
        </w:tc>
        <w:tc>
          <w:tcPr>
            <w:tcW w:w="1275" w:type="dxa"/>
            <w:gridSpan w:val="2"/>
            <w:vAlign w:val="center"/>
          </w:tcPr>
          <w:p w14:paraId="4E6BFB71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1F9A09CD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73988C2F" w14:textId="77777777" w:rsidTr="00520804">
        <w:trPr>
          <w:gridAfter w:val="1"/>
          <w:wAfter w:w="91" w:type="dxa"/>
          <w:trHeight w:val="280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7BA4C7" w14:textId="6640CDF6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916" w:type="dxa"/>
            <w:gridSpan w:val="2"/>
          </w:tcPr>
          <w:p w14:paraId="3D6D3B90" w14:textId="4DECD1BE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92D1EA" w14:textId="5CBA7AC2" w:rsidR="00CE60F0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Кризис Версальско-Вашингтонской системы в 1930-е гг.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BC63C" w14:textId="69F342D6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40EFE6" w14:textId="6F92F75A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20.04.</w:t>
            </w:r>
          </w:p>
        </w:tc>
        <w:tc>
          <w:tcPr>
            <w:tcW w:w="1275" w:type="dxa"/>
            <w:gridSpan w:val="2"/>
            <w:vAlign w:val="center"/>
          </w:tcPr>
          <w:p w14:paraId="6C400705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6F5A3B0E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570B8C20" w14:textId="77777777" w:rsidTr="00520804">
        <w:trPr>
          <w:gridAfter w:val="1"/>
          <w:wAfter w:w="91" w:type="dxa"/>
          <w:trHeight w:val="426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405AD" w14:textId="5F2A4928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916" w:type="dxa"/>
            <w:gridSpan w:val="2"/>
          </w:tcPr>
          <w:p w14:paraId="694AABFD" w14:textId="11373A05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5.11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B5098F" w14:textId="191C9457" w:rsidR="00CE60F0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Причины Второй мировой войны и планы участников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3CAE6E" w14:textId="3457F937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FC98FC" w14:textId="7CE9C873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</w:t>
            </w:r>
          </w:p>
        </w:tc>
        <w:tc>
          <w:tcPr>
            <w:tcW w:w="1275" w:type="dxa"/>
            <w:gridSpan w:val="2"/>
            <w:vAlign w:val="center"/>
          </w:tcPr>
          <w:p w14:paraId="6B85F275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0CB35689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6D26B0BF" w14:textId="77777777" w:rsidTr="00980DE1">
        <w:trPr>
          <w:gridAfter w:val="1"/>
          <w:wAfter w:w="91" w:type="dxa"/>
          <w:trHeight w:val="32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464BE" w14:textId="744567DB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916" w:type="dxa"/>
            <w:gridSpan w:val="2"/>
          </w:tcPr>
          <w:p w14:paraId="4EA9CC2D" w14:textId="0EB99D0C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ABD8D" w14:textId="0F506014" w:rsidR="00CE60F0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Этапы боевых действий на фронтах и Движение Сопротивления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16B6F2" w14:textId="2E0074EB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752AE5" w14:textId="2842F01D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</w:t>
            </w:r>
          </w:p>
        </w:tc>
        <w:tc>
          <w:tcPr>
            <w:tcW w:w="1275" w:type="dxa"/>
            <w:gridSpan w:val="2"/>
            <w:vAlign w:val="center"/>
          </w:tcPr>
          <w:p w14:paraId="01FB69E3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2519E303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3CAFCAB9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17A741" w14:textId="25AE4514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916" w:type="dxa"/>
            <w:gridSpan w:val="2"/>
          </w:tcPr>
          <w:p w14:paraId="4D784513" w14:textId="01CA96ED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5.13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EC94A" w14:textId="302693CE" w:rsidR="00CE60F0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Международная дипломатия в годы войны. Итоги Второй мировой войны.</w:t>
            </w:r>
            <w:r w:rsidR="003627AD"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Контрольное тестирование.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CD820" w14:textId="77321B04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67C1EF6" w14:textId="05E2CECE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29.04.</w:t>
            </w:r>
          </w:p>
        </w:tc>
        <w:tc>
          <w:tcPr>
            <w:tcW w:w="1275" w:type="dxa"/>
            <w:gridSpan w:val="2"/>
            <w:vAlign w:val="center"/>
          </w:tcPr>
          <w:p w14:paraId="12BCAD52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6B51D045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1A1010AE" w14:textId="77777777" w:rsidTr="00520804">
        <w:trPr>
          <w:gridAfter w:val="1"/>
          <w:wAfter w:w="91" w:type="dxa"/>
          <w:trHeight w:val="592"/>
        </w:trPr>
        <w:tc>
          <w:tcPr>
            <w:tcW w:w="15326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4B267A" w14:textId="2401A0E4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</w:t>
            </w: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Мир во второй половине XX – начале XXI в. (8 часов)</w:t>
            </w:r>
          </w:p>
        </w:tc>
      </w:tr>
      <w:tr w:rsidR="00CE60F0" w:rsidRPr="00520804" w14:paraId="3BB1DEBC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4F721" w14:textId="299CE84F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916" w:type="dxa"/>
            <w:gridSpan w:val="2"/>
          </w:tcPr>
          <w:p w14:paraId="59D99C08" w14:textId="0388E29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43C017" w14:textId="692C2E36" w:rsidR="00CE60F0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Мирное урегулирование после Второй мировой войны и начало «Холодной войны»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2CFC63" w14:textId="5843656F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B2720" w14:textId="198E21A9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4.05.</w:t>
            </w:r>
          </w:p>
        </w:tc>
        <w:tc>
          <w:tcPr>
            <w:tcW w:w="1275" w:type="dxa"/>
            <w:gridSpan w:val="2"/>
            <w:vAlign w:val="center"/>
          </w:tcPr>
          <w:p w14:paraId="7878C333" w14:textId="3794E8D0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744" w:type="dxa"/>
            <w:gridSpan w:val="2"/>
          </w:tcPr>
          <w:p w14:paraId="4BE56DCB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7C349BC6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4EB32A" w14:textId="4B790C0C" w:rsidR="00CE60F0" w:rsidRPr="00520804" w:rsidRDefault="0057574E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</w:t>
            </w:r>
          </w:p>
        </w:tc>
        <w:tc>
          <w:tcPr>
            <w:tcW w:w="916" w:type="dxa"/>
            <w:gridSpan w:val="2"/>
          </w:tcPr>
          <w:p w14:paraId="403C07C2" w14:textId="15E428DC" w:rsidR="00CE60F0" w:rsidRPr="00520804" w:rsidRDefault="0057574E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026B7A" w14:textId="4FD064EF" w:rsidR="00CE60F0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Основные этапы и тенденции общественно-политического и экономического развития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E20488" w14:textId="2C972C44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D4ADBF" w14:textId="59E07640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6.05.</w:t>
            </w:r>
          </w:p>
        </w:tc>
        <w:tc>
          <w:tcPr>
            <w:tcW w:w="1275" w:type="dxa"/>
            <w:gridSpan w:val="2"/>
            <w:vAlign w:val="center"/>
          </w:tcPr>
          <w:p w14:paraId="201A5826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2DB46287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3E95E3F2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94A6A" w14:textId="7DD0111B" w:rsidR="00CE60F0" w:rsidRPr="00520804" w:rsidRDefault="0057574E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916" w:type="dxa"/>
            <w:gridSpan w:val="2"/>
          </w:tcPr>
          <w:p w14:paraId="2E08A88A" w14:textId="6D003BCA" w:rsidR="00CE60F0" w:rsidRPr="00520804" w:rsidRDefault="0057574E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367C6B" w14:textId="7CEB0D2C" w:rsidR="00CE60F0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Особенности полити</w:t>
            </w:r>
            <w:r w:rsidR="008A1D06" w:rsidRPr="00520804">
              <w:rPr>
                <w:rFonts w:ascii="Times New Roman" w:hAnsi="Times New Roman" w:cs="Times New Roman"/>
                <w:sz w:val="24"/>
                <w:szCs w:val="24"/>
              </w:rPr>
              <w:t>ческого и социально-экономическо</w:t>
            </w:r>
            <w:r w:rsidR="0057574E" w:rsidRPr="00520804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 положения развитых государств мира в конце 1940-х- 1990-х годов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FD6E2" w14:textId="270E62DD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376EA" w14:textId="27E15C49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</w:t>
            </w:r>
          </w:p>
        </w:tc>
        <w:tc>
          <w:tcPr>
            <w:tcW w:w="1275" w:type="dxa"/>
            <w:gridSpan w:val="2"/>
            <w:vAlign w:val="center"/>
          </w:tcPr>
          <w:p w14:paraId="0225CE8C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7F7174AC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4CF91BB5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989A46" w14:textId="322D3677" w:rsidR="00CE60F0" w:rsidRPr="00520804" w:rsidRDefault="0057574E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916" w:type="dxa"/>
            <w:gridSpan w:val="2"/>
          </w:tcPr>
          <w:p w14:paraId="7563382F" w14:textId="3D02933E" w:rsidR="00CE60F0" w:rsidRPr="00520804" w:rsidRDefault="0057574E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6.4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6F4B39" w14:textId="15DD55C4" w:rsidR="00CE60F0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Установление и эволюция коммунистических режимов в государствах Восточной Европы в конце 1940-х - первой половине 1980-х.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A5B622" w14:textId="5A742AFC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48E388" w14:textId="18B42ACD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</w:t>
            </w:r>
          </w:p>
        </w:tc>
        <w:tc>
          <w:tcPr>
            <w:tcW w:w="1275" w:type="dxa"/>
            <w:gridSpan w:val="2"/>
            <w:vAlign w:val="center"/>
          </w:tcPr>
          <w:p w14:paraId="214DC68E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3FC6E983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0225CCEB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766C58" w14:textId="0B8F3E3D" w:rsidR="00CE60F0" w:rsidRPr="00520804" w:rsidRDefault="0057574E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916" w:type="dxa"/>
            <w:gridSpan w:val="2"/>
          </w:tcPr>
          <w:p w14:paraId="11272870" w14:textId="26D789DE" w:rsidR="00CE60F0" w:rsidRPr="00520804" w:rsidRDefault="0057574E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6.5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71A92" w14:textId="2F4B5F25" w:rsidR="00CE60F0" w:rsidRPr="00520804" w:rsidRDefault="00CE60F0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Кризис и крушение коммунистических режимов в государствах Восточной Европы. Становление демократических и общественно-политических систем в регионе.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30A44" w14:textId="35A1FB8F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D812A" w14:textId="0272A417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</w:t>
            </w:r>
          </w:p>
        </w:tc>
        <w:tc>
          <w:tcPr>
            <w:tcW w:w="1275" w:type="dxa"/>
            <w:gridSpan w:val="2"/>
            <w:vAlign w:val="center"/>
          </w:tcPr>
          <w:p w14:paraId="5190CD0C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3B172651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45B00E10" w14:textId="77777777" w:rsidTr="00980DE1">
        <w:trPr>
          <w:gridAfter w:val="1"/>
          <w:wAfter w:w="91" w:type="dxa"/>
          <w:trHeight w:val="376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98B5C2" w14:textId="115356D2" w:rsidR="00CE60F0" w:rsidRPr="00520804" w:rsidRDefault="0057574E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916" w:type="dxa"/>
            <w:gridSpan w:val="2"/>
          </w:tcPr>
          <w:p w14:paraId="0981CA8B" w14:textId="35D0C30B" w:rsidR="00CE60F0" w:rsidRPr="00520804" w:rsidRDefault="0057574E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6.6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43DBBC" w14:textId="60FF91E3" w:rsidR="00CE60F0" w:rsidRPr="00520804" w:rsidRDefault="00EB36F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Итоговая контрольная работа.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519FB3" w14:textId="223C7A03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687F26" w14:textId="36060FBA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20.05.</w:t>
            </w:r>
          </w:p>
        </w:tc>
        <w:tc>
          <w:tcPr>
            <w:tcW w:w="1275" w:type="dxa"/>
            <w:gridSpan w:val="2"/>
            <w:vAlign w:val="center"/>
          </w:tcPr>
          <w:p w14:paraId="16E2CF04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162C89D3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44987A47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D8AA4" w14:textId="453673A8" w:rsidR="00CE60F0" w:rsidRPr="00520804" w:rsidRDefault="0057574E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916" w:type="dxa"/>
            <w:gridSpan w:val="2"/>
          </w:tcPr>
          <w:p w14:paraId="001C9245" w14:textId="24D75C15" w:rsidR="00CE60F0" w:rsidRPr="00520804" w:rsidRDefault="0057574E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6.7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2408A0" w14:textId="478CA9A6" w:rsidR="00CE60F0" w:rsidRPr="00520804" w:rsidRDefault="00EB36F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Национально-освободительные движения и деколонизация. Эволюция общественно-политических систем и экономических моделей отдельных государств и регионов Азии, Африки и Латинской Америки в 1950- 2000 – е гг.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BDEBB" w14:textId="05218F7F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4C96C8" w14:textId="1874058F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</w:t>
            </w:r>
          </w:p>
        </w:tc>
        <w:tc>
          <w:tcPr>
            <w:tcW w:w="1275" w:type="dxa"/>
            <w:gridSpan w:val="2"/>
            <w:vAlign w:val="center"/>
          </w:tcPr>
          <w:p w14:paraId="5E415165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0ADC6843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0F0" w:rsidRPr="00520804" w14:paraId="6A31038B" w14:textId="77777777" w:rsidTr="00520804">
        <w:trPr>
          <w:gridAfter w:val="1"/>
          <w:wAfter w:w="91" w:type="dxa"/>
          <w:trHeight w:val="592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F25833" w14:textId="54FFC4CE" w:rsidR="00CE60F0" w:rsidRPr="00520804" w:rsidRDefault="0057574E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916" w:type="dxa"/>
            <w:gridSpan w:val="2"/>
          </w:tcPr>
          <w:p w14:paraId="562E99E2" w14:textId="74F4585C" w:rsidR="00CE60F0" w:rsidRPr="00520804" w:rsidRDefault="0057574E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6.8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D24898" w14:textId="10A2C394" w:rsidR="00CE60F0" w:rsidRPr="00520804" w:rsidRDefault="00EB36F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Научно-техническая революция. Гуманитарные аспекты общественн</w:t>
            </w:r>
            <w:proofErr w:type="gramStart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 политического развития. Искусство и спорт.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7D2BA" w14:textId="738ABCC5" w:rsidR="00CE60F0" w:rsidRPr="00520804" w:rsidRDefault="00EA7E8F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BE570" w14:textId="390DE69E" w:rsidR="00CE60F0" w:rsidRPr="00520804" w:rsidRDefault="004619F1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1275" w:type="dxa"/>
            <w:gridSpan w:val="2"/>
            <w:vAlign w:val="center"/>
          </w:tcPr>
          <w:p w14:paraId="41BDD88C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44" w:type="dxa"/>
            <w:gridSpan w:val="2"/>
          </w:tcPr>
          <w:p w14:paraId="2B294B0D" w14:textId="77777777" w:rsidR="00CE60F0" w:rsidRPr="00520804" w:rsidRDefault="00CE60F0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7574E" w:rsidRPr="00520804" w14:paraId="1486DAFF" w14:textId="77777777" w:rsidTr="00520804">
        <w:trPr>
          <w:gridAfter w:val="1"/>
          <w:wAfter w:w="91" w:type="dxa"/>
          <w:trHeight w:val="592"/>
        </w:trPr>
        <w:tc>
          <w:tcPr>
            <w:tcW w:w="15326" w:type="dxa"/>
            <w:gridSpan w:val="1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E5BDC" w14:textId="7CFA3E28" w:rsidR="0057574E" w:rsidRPr="00520804" w:rsidRDefault="0057574E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Раздел </w:t>
            </w: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VII</w:t>
            </w:r>
            <w:r w:rsidRPr="005208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 Итоговое занятие (1 час)</w:t>
            </w:r>
          </w:p>
        </w:tc>
      </w:tr>
      <w:tr w:rsidR="00520804" w:rsidRPr="00520804" w14:paraId="595F6F15" w14:textId="25F57061" w:rsidTr="00980DE1">
        <w:trPr>
          <w:trHeight w:val="277"/>
        </w:trPr>
        <w:tc>
          <w:tcPr>
            <w:tcW w:w="89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1C824F" w14:textId="3D99B0ED" w:rsidR="00520804" w:rsidRPr="00520804" w:rsidRDefault="0052080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916" w:type="dxa"/>
            <w:gridSpan w:val="2"/>
          </w:tcPr>
          <w:p w14:paraId="7ABFF014" w14:textId="5CEEAD3E" w:rsidR="00520804" w:rsidRPr="00520804" w:rsidRDefault="0052080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7.1</w:t>
            </w:r>
          </w:p>
        </w:tc>
        <w:tc>
          <w:tcPr>
            <w:tcW w:w="73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6A383C" w14:textId="10EC87CE" w:rsidR="00520804" w:rsidRPr="00520804" w:rsidRDefault="00520804" w:rsidP="00520804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520804">
              <w:rPr>
                <w:rFonts w:ascii="Times New Roman" w:hAnsi="Times New Roman" w:cs="Times New Roman"/>
                <w:sz w:val="24"/>
                <w:szCs w:val="24"/>
              </w:rPr>
              <w:t xml:space="preserve">Обобщающее повторение по курсу «Всеобщая история».  </w:t>
            </w:r>
          </w:p>
        </w:tc>
        <w:tc>
          <w:tcPr>
            <w:tcW w:w="993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C3122" w14:textId="2C78D644" w:rsidR="00520804" w:rsidRPr="00520804" w:rsidRDefault="0052080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5CF4C" w14:textId="341EE11B" w:rsidR="00520804" w:rsidRPr="00520804" w:rsidRDefault="00520804" w:rsidP="00520804">
            <w:pPr>
              <w:spacing w:after="0"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</w:t>
            </w:r>
          </w:p>
        </w:tc>
        <w:tc>
          <w:tcPr>
            <w:tcW w:w="20" w:type="dxa"/>
            <w:vAlign w:val="center"/>
          </w:tcPr>
          <w:p w14:paraId="7F1E90D0" w14:textId="77777777" w:rsidR="00520804" w:rsidRPr="00520804" w:rsidRDefault="0052080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gridSpan w:val="2"/>
          </w:tcPr>
          <w:p w14:paraId="52A68594" w14:textId="77777777" w:rsidR="00520804" w:rsidRPr="00520804" w:rsidRDefault="0052080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5" w:type="dxa"/>
            <w:gridSpan w:val="2"/>
          </w:tcPr>
          <w:p w14:paraId="53E4FBB3" w14:textId="77777777" w:rsidR="00520804" w:rsidRPr="00520804" w:rsidRDefault="00520804" w:rsidP="00520804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678F2104" w14:textId="77777777" w:rsidR="008A1D06" w:rsidRPr="00520804" w:rsidRDefault="008A1D06" w:rsidP="00520804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78F28771" w14:textId="77777777" w:rsidR="008A1D06" w:rsidRPr="00520804" w:rsidRDefault="008A1D06" w:rsidP="00520804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0B42F6F6" w14:textId="77777777" w:rsidR="008A1D06" w:rsidRPr="00520804" w:rsidRDefault="008A1D06" w:rsidP="00520804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2308E70D" w14:textId="77777777" w:rsidR="008A1D06" w:rsidRPr="00520804" w:rsidRDefault="008A1D06" w:rsidP="00520804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2794B398" w14:textId="77777777" w:rsidR="008A1D06" w:rsidRPr="00520804" w:rsidRDefault="008A1D06" w:rsidP="00520804">
      <w:pPr>
        <w:suppressAutoHyphens/>
        <w:spacing w:after="0" w:line="240" w:lineRule="atLeast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0EBA87D8" w14:textId="77777777" w:rsidR="008A1D06" w:rsidRPr="00520804" w:rsidRDefault="008A1D06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0655AB3" w14:textId="77777777" w:rsidR="008A1D06" w:rsidRPr="00520804" w:rsidRDefault="008A1D06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B557FD6" w14:textId="77777777" w:rsidR="008A1D06" w:rsidRPr="00520804" w:rsidRDefault="008A1D06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A16036C" w14:textId="77777777" w:rsidR="008A1D06" w:rsidRPr="00520804" w:rsidRDefault="008A1D06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98DEF13" w14:textId="77777777" w:rsidR="008A1D06" w:rsidRPr="00520804" w:rsidRDefault="008A1D06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5195F28" w14:textId="77777777" w:rsidR="008A1D06" w:rsidRPr="00520804" w:rsidRDefault="008A1D06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1FEBE586" w14:textId="77777777" w:rsidR="001737AF" w:rsidRPr="00520804" w:rsidRDefault="001737AF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37D110D5" w14:textId="77777777" w:rsidR="001737AF" w:rsidRPr="00520804" w:rsidRDefault="001737AF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6A7F9C55" w14:textId="77777777" w:rsidR="001737AF" w:rsidRPr="00520804" w:rsidRDefault="001737AF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3C9D6ABB" w14:textId="77777777" w:rsidR="001737AF" w:rsidRPr="00520804" w:rsidRDefault="001737AF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7E145974" w14:textId="77777777" w:rsidR="001737AF" w:rsidRPr="00520804" w:rsidRDefault="001737AF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6DB8A8F4" w14:textId="77777777" w:rsidR="001737AF" w:rsidRPr="00520804" w:rsidRDefault="001737AF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6036958B" w14:textId="77777777" w:rsidR="001737AF" w:rsidRPr="00520804" w:rsidRDefault="001737AF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2913EDE8" w14:textId="77777777" w:rsidR="001737AF" w:rsidRPr="00520804" w:rsidRDefault="001737AF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7C9AB325" w14:textId="77777777" w:rsidR="001737AF" w:rsidRPr="00520804" w:rsidRDefault="001737AF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24FA10BC" w14:textId="77777777" w:rsidR="008A1D06" w:rsidRPr="00520804" w:rsidRDefault="008A1D06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2860B6AB" w14:textId="4EEA3E79" w:rsidR="008A1D06" w:rsidRPr="00520804" w:rsidRDefault="008A1D06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0B6B949B" w14:textId="77777777" w:rsidR="00D13750" w:rsidRPr="00520804" w:rsidRDefault="00D13750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214C84B5" w14:textId="77777777" w:rsidR="008A1D06" w:rsidRPr="00520804" w:rsidRDefault="008A1D06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</w:p>
    <w:p w14:paraId="6E1FD97D" w14:textId="77777777" w:rsidR="00E9568A" w:rsidRPr="00520804" w:rsidRDefault="008A1D06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08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Лист корректировки календарно-тематического планирования</w:t>
      </w:r>
      <w:r w:rsidR="00E9568A" w:rsidRPr="005208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14:paraId="79065089" w14:textId="56E78B11" w:rsidR="008A1D06" w:rsidRPr="00520804" w:rsidRDefault="00E9568A" w:rsidP="008A1D06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5208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2020-2021 учебный год</w:t>
      </w:r>
    </w:p>
    <w:p w14:paraId="024C8EFC" w14:textId="4B89DF4B" w:rsidR="008A1D06" w:rsidRPr="00520804" w:rsidRDefault="008A1D06" w:rsidP="008A1D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520804">
        <w:rPr>
          <w:rFonts w:ascii="Times New Roman" w:eastAsia="Times New Roman" w:hAnsi="Times New Roman" w:cs="Times New Roman"/>
          <w:sz w:val="24"/>
          <w:szCs w:val="24"/>
          <w:lang w:eastAsia="ar-SA"/>
        </w:rPr>
        <w:t>Класс: 1</w:t>
      </w:r>
      <w:r w:rsidRPr="00520804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1</w:t>
      </w:r>
    </w:p>
    <w:p w14:paraId="4E160CB9" w14:textId="77777777" w:rsidR="008A1D06" w:rsidRPr="00520804" w:rsidRDefault="008A1D06" w:rsidP="008A1D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080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Предмет: История.</w:t>
      </w:r>
    </w:p>
    <w:p w14:paraId="3EF2F15F" w14:textId="77777777" w:rsidR="008A1D06" w:rsidRPr="00520804" w:rsidRDefault="008A1D06" w:rsidP="008A1D0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5208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Учитель: </w:t>
      </w:r>
      <w:proofErr w:type="spellStart"/>
      <w:r w:rsidRPr="00520804">
        <w:rPr>
          <w:rFonts w:ascii="Times New Roman" w:eastAsia="Times New Roman" w:hAnsi="Times New Roman" w:cs="Times New Roman"/>
          <w:sz w:val="24"/>
          <w:szCs w:val="24"/>
          <w:lang w:eastAsia="ar-SA"/>
        </w:rPr>
        <w:t>Басырова</w:t>
      </w:r>
      <w:proofErr w:type="spellEnd"/>
      <w:r w:rsidRPr="005208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Л.М.</w:t>
      </w:r>
    </w:p>
    <w:p w14:paraId="0922A407" w14:textId="41F903F5" w:rsidR="008A1D06" w:rsidRPr="00520804" w:rsidRDefault="008A1D06" w:rsidP="00E9568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2121"/>
        <w:gridCol w:w="1209"/>
        <w:gridCol w:w="1132"/>
        <w:gridCol w:w="2183"/>
        <w:gridCol w:w="6793"/>
      </w:tblGrid>
      <w:tr w:rsidR="008A1D06" w:rsidRPr="00520804" w14:paraId="1E6ADD6D" w14:textId="77777777" w:rsidTr="00153F18">
        <w:trPr>
          <w:trHeight w:val="244"/>
        </w:trPr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B6435" w14:textId="77777777" w:rsidR="008A1D06" w:rsidRPr="00520804" w:rsidRDefault="008A1D06" w:rsidP="008A1D0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3FF98F" w14:textId="77777777" w:rsidR="008A1D06" w:rsidRPr="00520804" w:rsidRDefault="008A1D06" w:rsidP="008A1D0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58E30" w14:textId="77777777" w:rsidR="008A1D06" w:rsidRPr="00520804" w:rsidRDefault="008A1D06" w:rsidP="008A1D0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C737F" w14:textId="77777777" w:rsidR="008A1D06" w:rsidRPr="00520804" w:rsidRDefault="008A1D06" w:rsidP="008A1D0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6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27A17C" w14:textId="77777777" w:rsidR="008A1D06" w:rsidRPr="00520804" w:rsidRDefault="008A1D06" w:rsidP="008A1D0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8A1D06" w:rsidRPr="00520804" w14:paraId="107B8626" w14:textId="77777777" w:rsidTr="00153F18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D6E1A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58434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1DB7E7" w14:textId="77777777" w:rsidR="008A1D06" w:rsidRPr="00520804" w:rsidRDefault="008A1D06" w:rsidP="008A1D0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4D9E2" w14:textId="77777777" w:rsidR="008A1D06" w:rsidRPr="00520804" w:rsidRDefault="008A1D06" w:rsidP="008A1D06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дано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77915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D0D7F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1D06" w:rsidRPr="00520804" w14:paraId="638218A8" w14:textId="77777777" w:rsidTr="00153F1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61E71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5ACF8F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97A31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316A16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FC85B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5EFEC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1D06" w:rsidRPr="00520804" w14:paraId="18E725C0" w14:textId="77777777" w:rsidTr="00153F1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8E2C4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024BD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2E2E97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E3F14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86D582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B99DCB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A1D06" w:rsidRPr="00520804" w14:paraId="4E1716D2" w14:textId="77777777" w:rsidTr="00153F1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A008A5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8903C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423605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F5122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84DBC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67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4AEA9B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52080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A1D06" w:rsidRPr="00520804" w14:paraId="2E37CCD5" w14:textId="77777777" w:rsidTr="00153F1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D36050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22B7BA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F2C2C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E400B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BB857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BD359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1D06" w:rsidRPr="00520804" w14:paraId="79BE9A84" w14:textId="77777777" w:rsidTr="00153F1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9D681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6E582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F9379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994B2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A67BA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161A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1D06" w:rsidRPr="00520804" w14:paraId="0CE254E4" w14:textId="77777777" w:rsidTr="00153F1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AA733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D2314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757AF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BAEDD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D02968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3B73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1D06" w:rsidRPr="00520804" w14:paraId="26736839" w14:textId="77777777" w:rsidTr="00153F1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F6573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3D693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8BB187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63FA3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447E0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26395D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1D06" w:rsidRPr="00520804" w14:paraId="6A2DF885" w14:textId="77777777" w:rsidTr="00153F1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721877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216B31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A0819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B583FE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58A1A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FF7B0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1D06" w:rsidRPr="00520804" w14:paraId="640F1813" w14:textId="77777777" w:rsidTr="00153F1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40181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A56A8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B25A1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F521D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E02B4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AA595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1D06" w:rsidRPr="00520804" w14:paraId="741A1AD2" w14:textId="77777777" w:rsidTr="00153F1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B6DAA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AE7A6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5C3CB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F939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9B535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98041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1D06" w:rsidRPr="00520804" w14:paraId="35788E5E" w14:textId="77777777" w:rsidTr="00153F1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E8FF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381B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B49DC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D65E6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AEE64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F830E4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1D06" w:rsidRPr="00520804" w14:paraId="134B380A" w14:textId="77777777" w:rsidTr="00153F1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8995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065F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646B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4B05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9B2E3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B7E3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1D06" w:rsidRPr="00520804" w14:paraId="63EEA561" w14:textId="77777777" w:rsidTr="00153F1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1906E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99AA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9D019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1118B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AF6C1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95494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1D06" w:rsidRPr="00520804" w14:paraId="2726D3AC" w14:textId="77777777" w:rsidTr="00153F1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B5E7E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4E2F6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3D360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10C2C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EF52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F5CF84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1D06" w:rsidRPr="00520804" w14:paraId="4CD021A5" w14:textId="77777777" w:rsidTr="00153F1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3235C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04AE8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64887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1916E5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03459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4F60D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1D06" w:rsidRPr="00520804" w14:paraId="57DCB95E" w14:textId="77777777" w:rsidTr="00153F1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A7975F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0EF3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54849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2E15A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C0274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6DDED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A1D06" w:rsidRPr="00520804" w14:paraId="2DFF2A89" w14:textId="77777777" w:rsidTr="00153F1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0371F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F7048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37A0F" w14:textId="77777777" w:rsidR="008A1D06" w:rsidRPr="00520804" w:rsidRDefault="008A1D06" w:rsidP="008A1D06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E6DAF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2C36B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FA879" w14:textId="77777777" w:rsidR="008A1D06" w:rsidRPr="00520804" w:rsidRDefault="008A1D06" w:rsidP="008A1D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37C30905" w14:textId="460B771E" w:rsidR="00624F98" w:rsidRPr="00520804" w:rsidRDefault="00D13750" w:rsidP="00D13750">
      <w:pPr>
        <w:jc w:val="both"/>
        <w:rPr>
          <w:rFonts w:ascii="Times New Roman" w:hAnsi="Times New Roman" w:cs="Times New Roman"/>
          <w:sz w:val="24"/>
          <w:szCs w:val="24"/>
        </w:rPr>
      </w:pPr>
      <w:r w:rsidRPr="00520804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24F98" w:rsidRPr="00520804" w:rsidSect="00D27184">
      <w:pgSz w:w="16838" w:h="11906" w:orient="landscape"/>
      <w:pgMar w:top="0" w:right="720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657D7"/>
    <w:multiLevelType w:val="multilevel"/>
    <w:tmpl w:val="399A12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4B5AC6"/>
    <w:multiLevelType w:val="multilevel"/>
    <w:tmpl w:val="313C2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5F7119A"/>
    <w:multiLevelType w:val="multilevel"/>
    <w:tmpl w:val="E8382A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A11BA9"/>
    <w:multiLevelType w:val="hybridMultilevel"/>
    <w:tmpl w:val="2C505F7C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595E3B5D"/>
    <w:multiLevelType w:val="hybridMultilevel"/>
    <w:tmpl w:val="2F5C23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8F4EEF"/>
    <w:multiLevelType w:val="multilevel"/>
    <w:tmpl w:val="DAA483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51B1981"/>
    <w:multiLevelType w:val="multilevel"/>
    <w:tmpl w:val="5B900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BCC16E0"/>
    <w:multiLevelType w:val="hybridMultilevel"/>
    <w:tmpl w:val="8EAAAF7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2"/>
  </w:num>
  <w:num w:numId="6">
    <w:abstractNumId w:val="1"/>
  </w:num>
  <w:num w:numId="7">
    <w:abstractNumId w:val="5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236"/>
    <w:rsid w:val="00042943"/>
    <w:rsid w:val="00064CE1"/>
    <w:rsid w:val="000A5BAA"/>
    <w:rsid w:val="000B3AEE"/>
    <w:rsid w:val="00126897"/>
    <w:rsid w:val="00127733"/>
    <w:rsid w:val="00153F18"/>
    <w:rsid w:val="00160FF6"/>
    <w:rsid w:val="001714A7"/>
    <w:rsid w:val="001737AF"/>
    <w:rsid w:val="001866D9"/>
    <w:rsid w:val="001F197E"/>
    <w:rsid w:val="00232276"/>
    <w:rsid w:val="002864B9"/>
    <w:rsid w:val="002D1CE2"/>
    <w:rsid w:val="00305D8C"/>
    <w:rsid w:val="003627AD"/>
    <w:rsid w:val="0038221F"/>
    <w:rsid w:val="003D7236"/>
    <w:rsid w:val="004102D4"/>
    <w:rsid w:val="004619F1"/>
    <w:rsid w:val="004A0353"/>
    <w:rsid w:val="00510895"/>
    <w:rsid w:val="00520804"/>
    <w:rsid w:val="00520936"/>
    <w:rsid w:val="0056137B"/>
    <w:rsid w:val="0057574E"/>
    <w:rsid w:val="005A53D3"/>
    <w:rsid w:val="00611190"/>
    <w:rsid w:val="00624F98"/>
    <w:rsid w:val="0062623B"/>
    <w:rsid w:val="008A1D06"/>
    <w:rsid w:val="008F795D"/>
    <w:rsid w:val="00906A00"/>
    <w:rsid w:val="009809D1"/>
    <w:rsid w:val="00980DE1"/>
    <w:rsid w:val="009865C4"/>
    <w:rsid w:val="009B5F52"/>
    <w:rsid w:val="009C1F7C"/>
    <w:rsid w:val="00A33CCB"/>
    <w:rsid w:val="00AC0CAA"/>
    <w:rsid w:val="00AE2EC4"/>
    <w:rsid w:val="00AE77CB"/>
    <w:rsid w:val="00BD4D48"/>
    <w:rsid w:val="00C046AB"/>
    <w:rsid w:val="00C411BF"/>
    <w:rsid w:val="00CA6E20"/>
    <w:rsid w:val="00CB4DE2"/>
    <w:rsid w:val="00CE60F0"/>
    <w:rsid w:val="00CF4250"/>
    <w:rsid w:val="00D13750"/>
    <w:rsid w:val="00D27184"/>
    <w:rsid w:val="00D34CE4"/>
    <w:rsid w:val="00D71888"/>
    <w:rsid w:val="00DB47BA"/>
    <w:rsid w:val="00E72C18"/>
    <w:rsid w:val="00E86BCC"/>
    <w:rsid w:val="00E9568A"/>
    <w:rsid w:val="00EA7E8F"/>
    <w:rsid w:val="00EB36F4"/>
    <w:rsid w:val="00EC12A3"/>
    <w:rsid w:val="00ED1910"/>
    <w:rsid w:val="00F5082F"/>
    <w:rsid w:val="00F70E23"/>
    <w:rsid w:val="00F71288"/>
    <w:rsid w:val="00F85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6A7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F5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71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37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75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5F52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1714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137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1375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63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2C53A0-67ED-4FAD-A082-87D31E7CF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17</Pages>
  <Words>5899</Words>
  <Characters>33628</Characters>
  <Application>Microsoft Office Word</Application>
  <DocSecurity>0</DocSecurity>
  <Lines>280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Басырова</dc:creator>
  <cp:keywords/>
  <dc:description/>
  <cp:lastModifiedBy>Химия-1</cp:lastModifiedBy>
  <cp:revision>41</cp:revision>
  <cp:lastPrinted>2021-10-14T16:17:00Z</cp:lastPrinted>
  <dcterms:created xsi:type="dcterms:W3CDTF">2020-02-09T17:54:00Z</dcterms:created>
  <dcterms:modified xsi:type="dcterms:W3CDTF">2021-10-18T10:46:00Z</dcterms:modified>
</cp:coreProperties>
</file>